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3649E9" w:rsidRDefault="00CD71EF">
      <w:pPr>
        <w:rPr>
          <w:b/>
          <w:u w:val="single"/>
        </w:rPr>
      </w:pPr>
      <w:r w:rsidRPr="003649E9">
        <w:rPr>
          <w:b/>
          <w:u w:val="single"/>
        </w:rPr>
        <w:t>Práce na týden od 11.5. do 15.5 fyzika 8</w:t>
      </w:r>
    </w:p>
    <w:p w:rsidR="00CD71EF" w:rsidRPr="003649E9" w:rsidRDefault="007F531D">
      <w:pPr>
        <w:rPr>
          <w:b/>
        </w:rPr>
      </w:pPr>
      <w:r w:rsidRPr="003649E9">
        <w:rPr>
          <w:b/>
        </w:rPr>
        <w:t xml:space="preserve">V první části upozorňuji – středa on – line </w:t>
      </w:r>
      <w:r w:rsidR="0035397C">
        <w:rPr>
          <w:b/>
        </w:rPr>
        <w:t xml:space="preserve">- </w:t>
      </w:r>
      <w:r w:rsidRPr="003649E9">
        <w:rPr>
          <w:b/>
        </w:rPr>
        <w:t>Teams 18.00</w:t>
      </w:r>
      <w:r w:rsidR="00F643E6">
        <w:rPr>
          <w:b/>
        </w:rPr>
        <w:t xml:space="preserve"> a děti, kteří neodevzdaly některé pracovní listy ke kontrole, aby odeslaly.</w:t>
      </w:r>
      <w:r w:rsidR="008D1C7A">
        <w:rPr>
          <w:b/>
        </w:rPr>
        <w:t xml:space="preserve"> </w:t>
      </w:r>
      <w:r w:rsidR="00F643E6">
        <w:rPr>
          <w:b/>
        </w:rPr>
        <w:t>Pokud nevyhovuje termín on – line výuky, napište a domluvíme se.</w:t>
      </w:r>
    </w:p>
    <w:p w:rsidR="007F531D" w:rsidRDefault="007F531D">
      <w:r>
        <w:t>Vyřešené úlohy s postupem v sešitě zapsané vyfoť a pošli včas</w:t>
      </w:r>
    </w:p>
    <w:p w:rsidR="007F531D" w:rsidRDefault="007F531D">
      <w:r>
        <w:t>Celou kapitolu elektřiny vypracuj do přehledu</w:t>
      </w:r>
      <w:r w:rsidR="00F643E6">
        <w:t xml:space="preserve"> na svůj pracovní list nebo na </w:t>
      </w:r>
      <w:r w:rsidR="00EB61E3">
        <w:t>čtvrtk</w:t>
      </w:r>
      <w:r w:rsidR="00F643E6">
        <w:t xml:space="preserve">u – čerpej z učebnice nebo z mé podpory výuky- je tam vše - </w:t>
      </w:r>
      <w:r w:rsidR="00F643E6" w:rsidRPr="00F643E6">
        <w:rPr>
          <w:b/>
          <w:u w:val="single"/>
        </w:rPr>
        <w:t>povinné</w:t>
      </w:r>
    </w:p>
    <w:p w:rsidR="007F531D" w:rsidRPr="00EB61E3" w:rsidRDefault="007F531D">
      <w:pPr>
        <w:rPr>
          <w:b/>
        </w:rPr>
      </w:pPr>
      <w:r w:rsidRPr="00EB61E3">
        <w:rPr>
          <w:b/>
        </w:rPr>
        <w:t>Vše o napětí, proudu, odporu-vzorce, jednotka, definice, typy, měření, zdroje napětí</w:t>
      </w:r>
    </w:p>
    <w:p w:rsidR="003649E9" w:rsidRDefault="007F531D">
      <w:pPr>
        <w:rPr>
          <w:b/>
        </w:rPr>
      </w:pPr>
      <w:r w:rsidRPr="00EB61E3">
        <w:rPr>
          <w:b/>
        </w:rPr>
        <w:t>Příkon, výkon rozdíl, galvanismus, sériové a paralelní zapojení</w:t>
      </w:r>
      <w:r w:rsidR="00F643E6">
        <w:rPr>
          <w:b/>
        </w:rPr>
        <w:t>, Ohmův zákon</w:t>
      </w:r>
    </w:p>
    <w:p w:rsidR="007F531D" w:rsidRDefault="003649E9">
      <w:pPr>
        <w:rPr>
          <w:b/>
        </w:rPr>
      </w:pPr>
      <w:r>
        <w:rPr>
          <w:b/>
        </w:rPr>
        <w:t xml:space="preserve">Vzorové úlohy k výpočtu U,I,R </w:t>
      </w:r>
      <w:r w:rsidR="007F531D" w:rsidRPr="00EB61E3">
        <w:rPr>
          <w:b/>
        </w:rPr>
        <w:t>- vy</w:t>
      </w:r>
      <w:r>
        <w:rPr>
          <w:b/>
        </w:rPr>
        <w:t xml:space="preserve">tvoř přehledné shrnutí, tak aby </w:t>
      </w:r>
      <w:r w:rsidR="00F643E6">
        <w:rPr>
          <w:b/>
        </w:rPr>
        <w:t xml:space="preserve">bylo možné </w:t>
      </w:r>
      <w:r w:rsidR="007F531D" w:rsidRPr="00EB61E3">
        <w:rPr>
          <w:b/>
        </w:rPr>
        <w:t>příští rok z něho čerpat, odešli do konce kvě</w:t>
      </w:r>
      <w:r w:rsidR="00F643E6">
        <w:rPr>
          <w:b/>
        </w:rPr>
        <w:t>tna.</w:t>
      </w:r>
    </w:p>
    <w:p w:rsidR="00EB61E3" w:rsidRDefault="00F643E6">
      <w:pPr>
        <w:rPr>
          <w:b/>
        </w:rPr>
      </w:pPr>
      <w:r>
        <w:rPr>
          <w:b/>
        </w:rPr>
        <w:t>Úlohy k procvičení</w:t>
      </w:r>
    </w:p>
    <w:p w:rsidR="00EB61E3" w:rsidRPr="00DE0062" w:rsidRDefault="00EB61E3" w:rsidP="00DE0062">
      <w:pPr>
        <w:pStyle w:val="Odstavecseseznamem"/>
        <w:numPr>
          <w:ilvl w:val="0"/>
          <w:numId w:val="1"/>
        </w:numPr>
      </w:pPr>
      <w:r w:rsidRPr="00DE0062">
        <w:t>Chladnička je připojena k napětí 230V a má příkon 200W, jaký proud prochází elektromotorem chladničky, je-li v chodu?</w:t>
      </w:r>
    </w:p>
    <w:p w:rsidR="00EB61E3" w:rsidRPr="00DE0062" w:rsidRDefault="00EB61E3" w:rsidP="00DE0062">
      <w:pPr>
        <w:pStyle w:val="Odstavecseseznamem"/>
        <w:numPr>
          <w:ilvl w:val="0"/>
          <w:numId w:val="1"/>
        </w:numPr>
      </w:pPr>
      <w:r w:rsidRPr="00DE0062">
        <w:t>Odporovou spirálou prochází prou</w:t>
      </w:r>
      <w:r w:rsidR="00F643E6">
        <w:t>d 10A a má odpor 10Ω po dobu 10</w:t>
      </w:r>
      <w:r w:rsidR="008D1C7A">
        <w:t xml:space="preserve"> </w:t>
      </w:r>
      <w:r w:rsidR="00F643E6">
        <w:t>min</w:t>
      </w:r>
      <w:r w:rsidRPr="00DE0062">
        <w:t>,</w:t>
      </w:r>
      <w:r w:rsidR="00F643E6">
        <w:t xml:space="preserve"> j</w:t>
      </w:r>
      <w:r w:rsidR="00DE0062">
        <w:t xml:space="preserve">aké teplo spirála vyvine, stačí, </w:t>
      </w:r>
      <w:r w:rsidRPr="00DE0062">
        <w:t>aby teplo ohřálo 0,5 l vody z 20°C na 100°C?</w:t>
      </w:r>
      <w:r w:rsidR="00F643E6">
        <w:t xml:space="preserve"> čas převeď do sekund a práce vyjde v Joulech</w:t>
      </w:r>
    </w:p>
    <w:p w:rsidR="00EB61E3" w:rsidRPr="00DE0062" w:rsidRDefault="003869A4" w:rsidP="00DE0062">
      <w:pPr>
        <w:pStyle w:val="Odstavecseseznamem"/>
        <w:numPr>
          <w:ilvl w:val="0"/>
          <w:numId w:val="1"/>
        </w:numPr>
      </w:pPr>
      <w:r w:rsidRPr="00DE0062">
        <w:t xml:space="preserve">Jaký odpor má vlákno žárovky, na které je údaj </w:t>
      </w:r>
      <w:r w:rsidR="00F643E6">
        <w:t>5</w:t>
      </w:r>
      <w:r w:rsidRPr="00DE0062">
        <w:t>00W/230V</w:t>
      </w:r>
    </w:p>
    <w:p w:rsidR="007F531D" w:rsidRPr="00B25F94" w:rsidRDefault="003869A4" w:rsidP="00B25F94">
      <w:pPr>
        <w:pStyle w:val="Odstavecseseznamem"/>
        <w:numPr>
          <w:ilvl w:val="0"/>
          <w:numId w:val="1"/>
        </w:numPr>
        <w:rPr>
          <w:rFonts w:cs="Arial"/>
          <w:sz w:val="28"/>
          <w:szCs w:val="28"/>
        </w:rPr>
      </w:pPr>
      <w:r w:rsidRPr="00B25F94">
        <w:rPr>
          <w:rFonts w:cs="Arial"/>
          <w:sz w:val="20"/>
          <w:szCs w:val="20"/>
        </w:rPr>
        <w:t>Urči příkon 12V automobilové žárovky, kterou prochází proud 3A</w:t>
      </w:r>
      <w:r w:rsidRPr="00B25F94">
        <w:rPr>
          <w:rFonts w:cs="Arial"/>
          <w:sz w:val="28"/>
          <w:szCs w:val="28"/>
        </w:rPr>
        <w:t>.</w:t>
      </w:r>
    </w:p>
    <w:p w:rsidR="003869A4" w:rsidRPr="00DE0062" w:rsidRDefault="003869A4" w:rsidP="00DE0062">
      <w:pPr>
        <w:pStyle w:val="Odstavecseseznamem"/>
        <w:numPr>
          <w:ilvl w:val="0"/>
          <w:numId w:val="1"/>
        </w:numPr>
        <w:rPr>
          <w:rFonts w:cs="Arial"/>
        </w:rPr>
      </w:pPr>
      <w:r w:rsidRPr="00DE0062">
        <w:rPr>
          <w:rFonts w:cs="Arial"/>
        </w:rPr>
        <w:t>Na žárovce jsou tyto údaje: 230V, 60W – vysvětli tyto údaje</w:t>
      </w:r>
    </w:p>
    <w:p w:rsidR="003869A4" w:rsidRPr="00DE0062" w:rsidRDefault="003869A4" w:rsidP="00DE0062">
      <w:pPr>
        <w:pStyle w:val="Odstavecseseznamem"/>
        <w:rPr>
          <w:rFonts w:cs="Arial"/>
        </w:rPr>
      </w:pPr>
      <w:r w:rsidRPr="00DE0062">
        <w:rPr>
          <w:rFonts w:cs="Arial"/>
        </w:rPr>
        <w:t xml:space="preserve">Jaký proud prochází vláknem žárovky, je-li připojena na napětí 230V? </w:t>
      </w:r>
    </w:p>
    <w:p w:rsidR="003869A4" w:rsidRPr="00DE0062" w:rsidRDefault="003869A4" w:rsidP="00DE0062">
      <w:pPr>
        <w:pStyle w:val="Odstavecseseznamem"/>
        <w:rPr>
          <w:rFonts w:cs="Arial"/>
        </w:rPr>
      </w:pPr>
      <w:r w:rsidRPr="00DE0062">
        <w:rPr>
          <w:rFonts w:cs="Arial"/>
        </w:rPr>
        <w:t>Jaký je odpor vlákna svítící žárovky?</w:t>
      </w:r>
    </w:p>
    <w:p w:rsidR="003869A4" w:rsidRPr="00DE0062" w:rsidRDefault="003869A4" w:rsidP="00DE0062">
      <w:pPr>
        <w:pStyle w:val="Odstavecseseznamem"/>
        <w:numPr>
          <w:ilvl w:val="0"/>
          <w:numId w:val="1"/>
        </w:numPr>
        <w:rPr>
          <w:rFonts w:cs="Arial"/>
        </w:rPr>
      </w:pPr>
      <w:r w:rsidRPr="00DE0062">
        <w:rPr>
          <w:rFonts w:cs="Arial"/>
        </w:rPr>
        <w:t>Na žárovce jsou údaje 20V/0,4A.</w:t>
      </w:r>
    </w:p>
    <w:p w:rsidR="003869A4" w:rsidRPr="00DE0062" w:rsidRDefault="003869A4" w:rsidP="00DE0062">
      <w:pPr>
        <w:pStyle w:val="Odstavecseseznamem"/>
        <w:rPr>
          <w:rFonts w:cs="Arial"/>
        </w:rPr>
      </w:pPr>
      <w:r w:rsidRPr="00DE0062">
        <w:rPr>
          <w:rFonts w:cs="Arial"/>
        </w:rPr>
        <w:t>Žárovka je připojena ke zdroji napětí 20V po dobu 15 minut.</w:t>
      </w:r>
    </w:p>
    <w:p w:rsidR="003869A4" w:rsidRPr="00DE0062" w:rsidRDefault="003869A4" w:rsidP="00DE0062">
      <w:pPr>
        <w:pStyle w:val="Odstavecseseznamem"/>
        <w:rPr>
          <w:rFonts w:cs="Arial"/>
        </w:rPr>
      </w:pPr>
      <w:r w:rsidRPr="00DE0062">
        <w:rPr>
          <w:rFonts w:cs="Arial"/>
        </w:rPr>
        <w:t>Vypočítej: elektrický příkon žárovky</w:t>
      </w:r>
      <w:r w:rsidR="00DE2191" w:rsidRPr="00DE0062">
        <w:rPr>
          <w:rFonts w:cs="Arial"/>
        </w:rPr>
        <w:t xml:space="preserve">, </w:t>
      </w:r>
      <w:r w:rsidRPr="00DE0062">
        <w:rPr>
          <w:rFonts w:cs="Arial"/>
        </w:rPr>
        <w:t>elektrickou práci, kterou vykoná elektrický proud</w:t>
      </w:r>
    </w:p>
    <w:p w:rsidR="00DE2191" w:rsidRPr="00DE0062" w:rsidRDefault="00DE2191" w:rsidP="00DE0062">
      <w:pPr>
        <w:pStyle w:val="Odstavecseseznamem"/>
        <w:numPr>
          <w:ilvl w:val="0"/>
          <w:numId w:val="1"/>
        </w:numPr>
      </w:pPr>
      <w:r w:rsidRPr="00DE0062">
        <w:t>Jak velká energie se spotřebuje při řezání dříví, jestliže motor cirkulárky má příkon 3,5 kW a jestliže se řezalo 2,5 h?</w:t>
      </w:r>
    </w:p>
    <w:p w:rsidR="00DE2191" w:rsidRPr="00DE0062" w:rsidRDefault="00DE2191" w:rsidP="00DE006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DE0062">
        <w:rPr>
          <w:sz w:val="20"/>
          <w:szCs w:val="20"/>
        </w:rPr>
        <w:t xml:space="preserve">Kolik zaplatíme za chod spotřebiče 2kW, který je připojen na 230V a je za měsíc v chodu 15h, jaký prochází jím proud? 1kWh stojí </w:t>
      </w:r>
      <w:r w:rsidR="00F643E6">
        <w:rPr>
          <w:sz w:val="20"/>
          <w:szCs w:val="20"/>
        </w:rPr>
        <w:t>5</w:t>
      </w:r>
      <w:r w:rsidRPr="00DE0062">
        <w:rPr>
          <w:sz w:val="20"/>
          <w:szCs w:val="20"/>
        </w:rPr>
        <w:t xml:space="preserve"> Kč.</w:t>
      </w:r>
    </w:p>
    <w:p w:rsidR="00DE0062" w:rsidRPr="00F470A0" w:rsidRDefault="00DE0062">
      <w:pPr>
        <w:rPr>
          <w:b/>
          <w:sz w:val="20"/>
          <w:szCs w:val="20"/>
        </w:rPr>
      </w:pPr>
      <w:r w:rsidRPr="00F470A0">
        <w:rPr>
          <w:b/>
          <w:sz w:val="20"/>
          <w:szCs w:val="20"/>
        </w:rPr>
        <w:t>Vypočti elektrické obvody:</w:t>
      </w:r>
    </w:p>
    <w:p w:rsidR="00F470A0" w:rsidRDefault="00DE0062" w:rsidP="00DE0062">
      <w:pPr>
        <w:rPr>
          <w:sz w:val="20"/>
          <w:szCs w:val="20"/>
        </w:rPr>
      </w:pPr>
      <w:r>
        <w:rPr>
          <w:sz w:val="20"/>
          <w:szCs w:val="20"/>
        </w:rPr>
        <w:t>U obou vypočti celkový odpor a proud u paralelního proudy, které se rozdělí a u série napětí, které se rozdělí</w:t>
      </w:r>
    </w:p>
    <w:p w:rsidR="00F470A0" w:rsidRDefault="00F470A0" w:rsidP="00F470A0">
      <w:pPr>
        <w:rPr>
          <w:sz w:val="20"/>
          <w:szCs w:val="20"/>
        </w:rPr>
      </w:pPr>
    </w:p>
    <w:p w:rsidR="00DE0062" w:rsidRDefault="00F470A0" w:rsidP="00F470A0">
      <w:pPr>
        <w:rPr>
          <w:sz w:val="20"/>
          <w:szCs w:val="20"/>
        </w:rPr>
      </w:pPr>
      <w:r>
        <w:rPr>
          <w:sz w:val="20"/>
          <w:szCs w:val="20"/>
        </w:rPr>
        <w:t>U = 32V</w:t>
      </w:r>
    </w:p>
    <w:p w:rsidR="00F470A0" w:rsidRPr="00F470A0" w:rsidRDefault="00F470A0" w:rsidP="00F470A0">
      <w:pPr>
        <w:rPr>
          <w:sz w:val="20"/>
          <w:szCs w:val="20"/>
        </w:rPr>
      </w:pPr>
      <w:r>
        <w:rPr>
          <w:sz w:val="20"/>
          <w:szCs w:val="20"/>
        </w:rPr>
        <w:t>R1 = 80Ω  R2 =20</w:t>
      </w:r>
      <w:r w:rsidRPr="00F470A0">
        <w:rPr>
          <w:sz w:val="20"/>
          <w:szCs w:val="20"/>
        </w:rPr>
        <w:t xml:space="preserve"> </w:t>
      </w:r>
      <w:r>
        <w:rPr>
          <w:sz w:val="20"/>
          <w:szCs w:val="20"/>
        </w:rPr>
        <w:t>Ω</w:t>
      </w:r>
    </w:p>
    <w:p w:rsidR="00F470A0" w:rsidRDefault="00DE0062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1668780" cy="2278380"/>
            <wp:effectExtent l="19050" t="0" r="7620" b="0"/>
            <wp:docPr id="1" name="obrázek 1" descr="C:\Users\MÍRA\Desktop\o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ob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A0" w:rsidRDefault="00F470A0" w:rsidP="00F470A0">
      <w:pPr>
        <w:rPr>
          <w:sz w:val="20"/>
          <w:szCs w:val="20"/>
        </w:rPr>
      </w:pPr>
      <w:r>
        <w:rPr>
          <w:sz w:val="20"/>
          <w:szCs w:val="20"/>
        </w:rPr>
        <w:t xml:space="preserve">U tohoto složitějšího </w:t>
      </w:r>
      <w:r w:rsidR="00B25F94">
        <w:rPr>
          <w:sz w:val="20"/>
          <w:szCs w:val="20"/>
        </w:rPr>
        <w:t xml:space="preserve">- </w:t>
      </w:r>
      <w:r>
        <w:rPr>
          <w:sz w:val="20"/>
          <w:szCs w:val="20"/>
        </w:rPr>
        <w:t>vypočti alespoň celkový odpor, proud</w:t>
      </w:r>
    </w:p>
    <w:p w:rsidR="00F470A0" w:rsidRDefault="00F470A0" w:rsidP="00F470A0">
      <w:pPr>
        <w:rPr>
          <w:sz w:val="20"/>
          <w:szCs w:val="20"/>
        </w:rPr>
      </w:pPr>
    </w:p>
    <w:p w:rsidR="005D056A" w:rsidRDefault="00F470A0" w:rsidP="00F470A0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2773680" cy="1645920"/>
            <wp:effectExtent l="19050" t="0" r="7620" b="0"/>
            <wp:docPr id="2" name="obrázek 2" descr="C:\Users\MÍRA\Desktop\ob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obv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F94">
        <w:rPr>
          <w:sz w:val="20"/>
          <w:szCs w:val="20"/>
        </w:rPr>
        <w:t>R</w:t>
      </w:r>
      <w:r w:rsidR="00B25F94" w:rsidRPr="00B25F94">
        <w:rPr>
          <w:sz w:val="20"/>
          <w:szCs w:val="20"/>
          <w:vertAlign w:val="subscript"/>
        </w:rPr>
        <w:t>1</w:t>
      </w:r>
      <w:r w:rsidR="00B25F94">
        <w:rPr>
          <w:sz w:val="20"/>
          <w:szCs w:val="20"/>
        </w:rPr>
        <w:t xml:space="preserve"> = 100Ω  R</w:t>
      </w:r>
      <w:r w:rsidR="00B25F94" w:rsidRPr="00B25F94">
        <w:rPr>
          <w:sz w:val="20"/>
          <w:szCs w:val="20"/>
          <w:vertAlign w:val="subscript"/>
        </w:rPr>
        <w:t>2</w:t>
      </w:r>
      <w:r w:rsidR="00B25F94">
        <w:rPr>
          <w:sz w:val="20"/>
          <w:szCs w:val="20"/>
        </w:rPr>
        <w:t xml:space="preserve"> = 400Ω R</w:t>
      </w:r>
      <w:r w:rsidR="00B25F94" w:rsidRPr="00B25F94">
        <w:rPr>
          <w:sz w:val="20"/>
          <w:szCs w:val="20"/>
          <w:vertAlign w:val="subscript"/>
        </w:rPr>
        <w:t>3</w:t>
      </w:r>
      <w:r w:rsidR="00B25F94">
        <w:rPr>
          <w:sz w:val="20"/>
          <w:szCs w:val="20"/>
        </w:rPr>
        <w:t xml:space="preserve"> = 120Ω  U = 8V</w:t>
      </w:r>
    </w:p>
    <w:p w:rsidR="005D056A" w:rsidRDefault="003649E9" w:rsidP="005D056A">
      <w:pPr>
        <w:rPr>
          <w:sz w:val="20"/>
          <w:szCs w:val="20"/>
        </w:rPr>
      </w:pPr>
      <w:r>
        <w:rPr>
          <w:sz w:val="20"/>
          <w:szCs w:val="20"/>
        </w:rPr>
        <w:t>Nové učivo zapiš do sešitu, pročti</w:t>
      </w:r>
    </w:p>
    <w:p w:rsidR="00DE0062" w:rsidRPr="003649E9" w:rsidRDefault="005D056A" w:rsidP="005D056A">
      <w:pPr>
        <w:rPr>
          <w:b/>
          <w:sz w:val="20"/>
          <w:szCs w:val="20"/>
        </w:rPr>
      </w:pPr>
      <w:r w:rsidRPr="003649E9">
        <w:rPr>
          <w:b/>
          <w:sz w:val="20"/>
          <w:szCs w:val="20"/>
        </w:rPr>
        <w:t>Magnetické pole elektrického proudu</w:t>
      </w:r>
    </w:p>
    <w:p w:rsidR="005D056A" w:rsidRDefault="005D056A" w:rsidP="005D056A">
      <w:pPr>
        <w:rPr>
          <w:sz w:val="20"/>
          <w:szCs w:val="20"/>
        </w:rPr>
      </w:pPr>
      <w:r>
        <w:rPr>
          <w:sz w:val="20"/>
          <w:szCs w:val="20"/>
        </w:rPr>
        <w:t xml:space="preserve">Do roku se 1820 se mělo, že elektrická síla a magnetická spolu nijak nesouvisí, tyto domněnky byly vyvráceny pokusem Hanse Christiana  Oersteda. Ten nad magnetku umístil vodič, kterým procházel proud, magnetka zareagovala na přítomnost magnetického </w:t>
      </w:r>
      <w:r w:rsidR="00B25F94">
        <w:rPr>
          <w:sz w:val="20"/>
          <w:szCs w:val="20"/>
        </w:rPr>
        <w:t xml:space="preserve">pole </w:t>
      </w:r>
      <w:r>
        <w:rPr>
          <w:sz w:val="20"/>
          <w:szCs w:val="20"/>
        </w:rPr>
        <w:t>vyvolaného průchodem elektrického proudu, výchylka byla malá. Pokud však smotáme vodič do několika závitů za sebe, tak se výchylka zvětš</w:t>
      </w:r>
      <w:r w:rsidR="00B25F94">
        <w:rPr>
          <w:sz w:val="20"/>
          <w:szCs w:val="20"/>
        </w:rPr>
        <w:t>í</w:t>
      </w:r>
      <w:r>
        <w:rPr>
          <w:sz w:val="20"/>
          <w:szCs w:val="20"/>
        </w:rPr>
        <w:t xml:space="preserve">-magnetické pole </w:t>
      </w:r>
      <w:r w:rsidR="00B25F94">
        <w:rPr>
          <w:sz w:val="20"/>
          <w:szCs w:val="20"/>
        </w:rPr>
        <w:t>je</w:t>
      </w:r>
      <w:r>
        <w:rPr>
          <w:sz w:val="20"/>
          <w:szCs w:val="20"/>
        </w:rPr>
        <w:t xml:space="preserve"> větší.</w:t>
      </w:r>
    </w:p>
    <w:p w:rsidR="005D056A" w:rsidRDefault="005D056A" w:rsidP="005D056A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t>Smotáním přívodního vodiče vznikne součástka - cívka</w:t>
      </w:r>
      <w:r w:rsidR="00593BF5" w:rsidRPr="00593BF5">
        <w:rPr>
          <w:noProof/>
          <w:sz w:val="20"/>
          <w:szCs w:val="20"/>
          <w:lang w:eastAsia="cs-CZ"/>
        </w:rPr>
        <w:drawing>
          <wp:inline distT="0" distB="0" distL="0" distR="0">
            <wp:extent cx="830580" cy="830580"/>
            <wp:effectExtent l="19050" t="0" r="7620" b="0"/>
            <wp:docPr id="5" name="obrázek 2" descr="C:\Users\MÍRA\Desktop\cí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cív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61" cy="83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520190" cy="934226"/>
            <wp:effectExtent l="19050" t="0" r="3810" b="0"/>
            <wp:docPr id="3" name="obrázek 1" descr="C:\Users\MÍRA\Desktop\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op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3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F5" w:rsidRPr="003649E9" w:rsidRDefault="00593BF5" w:rsidP="005D056A">
      <w:pPr>
        <w:rPr>
          <w:sz w:val="20"/>
          <w:szCs w:val="20"/>
        </w:rPr>
      </w:pPr>
      <w:r>
        <w:rPr>
          <w:sz w:val="20"/>
          <w:szCs w:val="20"/>
        </w:rPr>
        <w:t>Pokud bude cívkou procházet proud, vytvoří se na jednom konci cí</w:t>
      </w:r>
      <w:r w:rsidR="003649E9">
        <w:rPr>
          <w:sz w:val="20"/>
          <w:szCs w:val="20"/>
        </w:rPr>
        <w:t>vky severní a na druhém konci ji</w:t>
      </w:r>
      <w:r>
        <w:rPr>
          <w:sz w:val="20"/>
          <w:szCs w:val="20"/>
        </w:rPr>
        <w:t>žní pól, stejně jako u magnetu, když vyměníme póly zd</w:t>
      </w:r>
      <w:r w:rsidR="0035397C">
        <w:rPr>
          <w:sz w:val="20"/>
          <w:szCs w:val="20"/>
        </w:rPr>
        <w:t>roje</w:t>
      </w:r>
      <w:r>
        <w:rPr>
          <w:sz w:val="20"/>
          <w:szCs w:val="20"/>
        </w:rPr>
        <w:t>, magnetické póly se vymění.</w:t>
      </w:r>
      <w:r w:rsidR="003649E9">
        <w:rPr>
          <w:sz w:val="20"/>
          <w:szCs w:val="20"/>
        </w:rPr>
        <w:t xml:space="preserve"> </w:t>
      </w:r>
      <w:r>
        <w:rPr>
          <w:sz w:val="20"/>
          <w:szCs w:val="20"/>
        </w:rPr>
        <w:t>Magnetické pole můžeme i zesílit, uděláme to tak, že zasuneme tyč z měkké oceli.</w:t>
      </w:r>
      <w:r w:rsidR="003649E9" w:rsidRPr="003649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649E9">
        <w:rPr>
          <w:noProof/>
          <w:sz w:val="20"/>
          <w:szCs w:val="20"/>
          <w:lang w:eastAsia="cs-CZ"/>
        </w:rPr>
        <w:drawing>
          <wp:inline distT="0" distB="0" distL="0" distR="0">
            <wp:extent cx="1337310" cy="890244"/>
            <wp:effectExtent l="19050" t="0" r="0" b="0"/>
            <wp:docPr id="8" name="obrázek 7" descr="C:\Users\MÍRA\Desktop\e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ÍRA\Desktop\el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9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F5" w:rsidRDefault="00593BF5" w:rsidP="005D056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Cívku s jádrem z měkké oceli, kterou prochází proud nazýváme </w:t>
      </w:r>
      <w:r w:rsidRPr="003649E9">
        <w:rPr>
          <w:b/>
          <w:sz w:val="20"/>
          <w:szCs w:val="20"/>
        </w:rPr>
        <w:t>elektromagnetem.</w:t>
      </w:r>
    </w:p>
    <w:p w:rsidR="003649E9" w:rsidRDefault="003649E9" w:rsidP="005D056A">
      <w:pPr>
        <w:rPr>
          <w:sz w:val="20"/>
          <w:szCs w:val="20"/>
        </w:rPr>
      </w:pPr>
    </w:p>
    <w:p w:rsidR="00DE1BBF" w:rsidRPr="00DE1BBF" w:rsidRDefault="00DE1BBF" w:rsidP="00DE1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E1BBF">
        <w:rPr>
          <w:rFonts w:ascii="Times New Roman" w:hAnsi="Times New Roman" w:cs="Times New Roman"/>
          <w:b/>
          <w:bCs/>
          <w:color w:val="FF0000"/>
          <w:u w:val="single"/>
        </w:rPr>
        <w:t>Polohu   N  a  S   cívky určíme pomocí pravidla pravé ruky</w:t>
      </w:r>
      <w:r w:rsidRPr="00DE1BBF">
        <w:rPr>
          <w:rFonts w:ascii="Times New Roman" w:hAnsi="Times New Roman" w:cs="Times New Roman"/>
          <w:b/>
          <w:bCs/>
          <w:color w:val="FF0000"/>
        </w:rPr>
        <w:t xml:space="preserve"> :</w:t>
      </w:r>
      <w:r w:rsidRPr="00DE1BB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E1BBF" w:rsidRPr="00DE1BBF" w:rsidRDefault="00DE1BBF" w:rsidP="00DE1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BBF" w:rsidRPr="00DE1BBF" w:rsidRDefault="00DE1BBF" w:rsidP="00DE1BBF">
      <w:r w:rsidRPr="00DE1BBF">
        <w:rPr>
          <w:rFonts w:ascii="Times New Roman" w:hAnsi="Times New Roman" w:cs="Times New Roman"/>
          <w:b/>
          <w:bCs/>
          <w:color w:val="000000"/>
        </w:rPr>
        <w:t>cívku uchopíme pravou rukou tak, aby prs</w:t>
      </w:r>
      <w:r w:rsidR="0035397C">
        <w:rPr>
          <w:rFonts w:ascii="Times New Roman" w:hAnsi="Times New Roman" w:cs="Times New Roman"/>
          <w:b/>
          <w:bCs/>
          <w:color w:val="000000"/>
        </w:rPr>
        <w:t xml:space="preserve">ty ukazovaly směr elektrického </w:t>
      </w:r>
      <w:r w:rsidRPr="00DE1BBF">
        <w:rPr>
          <w:rFonts w:ascii="Times New Roman" w:hAnsi="Times New Roman" w:cs="Times New Roman"/>
          <w:b/>
          <w:bCs/>
          <w:color w:val="000000"/>
        </w:rPr>
        <w:t>proudu. Potom p</w:t>
      </w:r>
      <w:r w:rsidR="0035397C">
        <w:rPr>
          <w:rFonts w:ascii="Times New Roman" w:hAnsi="Times New Roman" w:cs="Times New Roman"/>
          <w:b/>
          <w:bCs/>
          <w:color w:val="000000"/>
        </w:rPr>
        <w:t xml:space="preserve">alec ukazuje severní pól cívky </w:t>
      </w:r>
      <w:r w:rsidRPr="00DE1BBF">
        <w:rPr>
          <w:rFonts w:ascii="Times New Roman" w:hAnsi="Times New Roman" w:cs="Times New Roman"/>
          <w:b/>
          <w:bCs/>
          <w:color w:val="000000"/>
        </w:rPr>
        <w:t>N</w:t>
      </w:r>
    </w:p>
    <w:p w:rsidR="00B25F94" w:rsidRPr="00B25F94" w:rsidRDefault="00DE1BBF" w:rsidP="00B25F9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0"/>
          <w:szCs w:val="20"/>
        </w:rPr>
        <w:t xml:space="preserve">Svůj elektromagnet si můžete vyrobit sami, vezmi hřebík, já mám </w:t>
      </w:r>
      <w:r w:rsidRPr="0035397C">
        <w:rPr>
          <w:b/>
          <w:sz w:val="20"/>
          <w:szCs w:val="20"/>
        </w:rPr>
        <w:t>na videu</w:t>
      </w:r>
      <w:r>
        <w:rPr>
          <w:sz w:val="20"/>
          <w:szCs w:val="20"/>
        </w:rPr>
        <w:t xml:space="preserve"> klíč a naviň několik závitů, čí víc, tím silnější elektromagnet, nezapomeň si očistit vývody, musíš mít vyveden začátek a konec, připojíš ke zdroji (stačí 4,5V). Vezmi špendlíky nebo něco ze železa – feromagnetické a uvidíš</w:t>
      </w:r>
      <w:r w:rsidR="0035397C">
        <w:rPr>
          <w:sz w:val="20"/>
          <w:szCs w:val="20"/>
        </w:rPr>
        <w:t>,</w:t>
      </w:r>
      <w:r>
        <w:rPr>
          <w:sz w:val="20"/>
          <w:szCs w:val="20"/>
        </w:rPr>
        <w:t xml:space="preserve"> jak funguje.</w:t>
      </w:r>
      <w:r w:rsidRPr="00DE1BBF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668818" cy="1424940"/>
            <wp:effectExtent l="19050" t="0" r="7582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37" cy="142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9E9">
        <w:rPr>
          <w:noProof/>
          <w:sz w:val="20"/>
          <w:szCs w:val="20"/>
          <w:lang w:eastAsia="cs-CZ"/>
        </w:rPr>
        <w:drawing>
          <wp:inline distT="0" distB="0" distL="0" distR="0">
            <wp:extent cx="1705549" cy="1135380"/>
            <wp:effectExtent l="19050" t="0" r="8951" b="0"/>
            <wp:docPr id="7" name="obrázek 6" descr="C:\Users\MÍRA\Desktop\el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ÍRA\Desktop\elm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49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F94">
        <w:rPr>
          <w:sz w:val="20"/>
          <w:szCs w:val="20"/>
        </w:rPr>
        <w:t xml:space="preserve">  odkaz video:</w:t>
      </w:r>
      <w:r w:rsidR="00B25F94" w:rsidRPr="00B25F94">
        <w:t xml:space="preserve"> </w:t>
      </w:r>
      <w:r w:rsidR="00B25F94" w:rsidRPr="00B25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video </w:t>
      </w:r>
    </w:p>
    <w:p w:rsidR="00B25F94" w:rsidRPr="00B25F94" w:rsidRDefault="00191B93" w:rsidP="00B2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history="1">
        <w:r w:rsidR="00B25F94" w:rsidRPr="00B25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https://youtu.be/1kLdEPo965s</w:t>
        </w:r>
      </w:hyperlink>
    </w:p>
    <w:p w:rsidR="00DE1BBF" w:rsidRDefault="00DE1BBF" w:rsidP="005D056A">
      <w:pPr>
        <w:rPr>
          <w:sz w:val="20"/>
          <w:szCs w:val="20"/>
        </w:rPr>
      </w:pPr>
    </w:p>
    <w:p w:rsidR="00DE1BBF" w:rsidRDefault="00DE1BBF" w:rsidP="005D056A">
      <w:pPr>
        <w:rPr>
          <w:sz w:val="20"/>
          <w:szCs w:val="20"/>
        </w:rPr>
      </w:pPr>
    </w:p>
    <w:p w:rsidR="00DE1BBF" w:rsidRDefault="00DE1BBF" w:rsidP="005D056A">
      <w:pPr>
        <w:rPr>
          <w:sz w:val="20"/>
          <w:szCs w:val="20"/>
        </w:rPr>
      </w:pPr>
      <w:r w:rsidRPr="003649E9">
        <w:rPr>
          <w:b/>
          <w:sz w:val="20"/>
          <w:szCs w:val="20"/>
        </w:rPr>
        <w:t xml:space="preserve">Užití </w:t>
      </w:r>
      <w:r>
        <w:rPr>
          <w:sz w:val="20"/>
          <w:szCs w:val="20"/>
        </w:rPr>
        <w:t>elektromagnetu:</w:t>
      </w:r>
    </w:p>
    <w:p w:rsidR="00DE1BBF" w:rsidRDefault="00DE1BBF" w:rsidP="005D056A">
      <w:pPr>
        <w:rPr>
          <w:sz w:val="20"/>
          <w:szCs w:val="20"/>
        </w:rPr>
      </w:pPr>
      <w:r>
        <w:rPr>
          <w:sz w:val="20"/>
          <w:szCs w:val="20"/>
        </w:rPr>
        <w:t>Zvonek, měřicí přístroje,</w:t>
      </w:r>
      <w:r w:rsidR="003649E9">
        <w:rPr>
          <w:sz w:val="20"/>
          <w:szCs w:val="20"/>
        </w:rPr>
        <w:t xml:space="preserve"> </w:t>
      </w:r>
      <w:r>
        <w:rPr>
          <w:sz w:val="20"/>
          <w:szCs w:val="20"/>
        </w:rPr>
        <w:t>sběrné suroviny</w:t>
      </w:r>
      <w:r w:rsidR="003649E9">
        <w:rPr>
          <w:sz w:val="20"/>
          <w:szCs w:val="20"/>
        </w:rPr>
        <w:t>, kde překládají těžký náklad</w:t>
      </w:r>
    </w:p>
    <w:p w:rsidR="005D056A" w:rsidRPr="0035397C" w:rsidRDefault="003649E9" w:rsidP="005D056A">
      <w:pPr>
        <w:rPr>
          <w:b/>
          <w:sz w:val="20"/>
          <w:szCs w:val="20"/>
        </w:rPr>
      </w:pPr>
      <w:r w:rsidRPr="0035397C">
        <w:rPr>
          <w:b/>
          <w:sz w:val="20"/>
          <w:szCs w:val="20"/>
        </w:rPr>
        <w:t>Shrnutí:</w:t>
      </w:r>
    </w:p>
    <w:p w:rsidR="003649E9" w:rsidRDefault="003649E9" w:rsidP="005D056A">
      <w:pPr>
        <w:rPr>
          <w:sz w:val="20"/>
          <w:szCs w:val="20"/>
        </w:rPr>
      </w:pPr>
      <w:r>
        <w:rPr>
          <w:sz w:val="20"/>
          <w:szCs w:val="20"/>
        </w:rPr>
        <w:t>Zapiš nové učivo do sešitu, pročti si ho</w:t>
      </w:r>
    </w:p>
    <w:p w:rsidR="003649E9" w:rsidRDefault="003649E9" w:rsidP="005D056A">
      <w:pPr>
        <w:rPr>
          <w:sz w:val="20"/>
          <w:szCs w:val="20"/>
        </w:rPr>
      </w:pPr>
      <w:r>
        <w:rPr>
          <w:sz w:val="20"/>
          <w:szCs w:val="20"/>
        </w:rPr>
        <w:t>Vyrob, máš-li možnost elektromagnet</w:t>
      </w:r>
    </w:p>
    <w:p w:rsidR="003649E9" w:rsidRDefault="003649E9" w:rsidP="005D056A">
      <w:pPr>
        <w:rPr>
          <w:sz w:val="20"/>
          <w:szCs w:val="20"/>
        </w:rPr>
      </w:pPr>
      <w:r>
        <w:rPr>
          <w:sz w:val="20"/>
          <w:szCs w:val="20"/>
        </w:rPr>
        <w:t>Spočítej úlohy do sešitu</w:t>
      </w:r>
    </w:p>
    <w:p w:rsidR="003649E9" w:rsidRPr="005D056A" w:rsidRDefault="003649E9" w:rsidP="005D056A">
      <w:pPr>
        <w:rPr>
          <w:sz w:val="20"/>
          <w:szCs w:val="20"/>
        </w:rPr>
      </w:pPr>
      <w:r>
        <w:rPr>
          <w:sz w:val="20"/>
          <w:szCs w:val="20"/>
        </w:rPr>
        <w:t>Začni pracovat na přehledu elektřiny</w:t>
      </w:r>
    </w:p>
    <w:sectPr w:rsidR="003649E9" w:rsidRPr="005D056A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A2" w:rsidRDefault="00C947A2" w:rsidP="003649E9">
      <w:pPr>
        <w:spacing w:after="0" w:line="240" w:lineRule="auto"/>
      </w:pPr>
      <w:r>
        <w:separator/>
      </w:r>
    </w:p>
  </w:endnote>
  <w:endnote w:type="continuationSeparator" w:id="1">
    <w:p w:rsidR="00C947A2" w:rsidRDefault="00C947A2" w:rsidP="0036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A2" w:rsidRDefault="00C947A2" w:rsidP="003649E9">
      <w:pPr>
        <w:spacing w:after="0" w:line="240" w:lineRule="auto"/>
      </w:pPr>
      <w:r>
        <w:separator/>
      </w:r>
    </w:p>
  </w:footnote>
  <w:footnote w:type="continuationSeparator" w:id="1">
    <w:p w:rsidR="00C947A2" w:rsidRDefault="00C947A2" w:rsidP="0036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6082"/>
    <w:multiLevelType w:val="hybridMultilevel"/>
    <w:tmpl w:val="4072E8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EF"/>
    <w:rsid w:val="00191B93"/>
    <w:rsid w:val="00327EDD"/>
    <w:rsid w:val="0035397C"/>
    <w:rsid w:val="003649E9"/>
    <w:rsid w:val="003869A4"/>
    <w:rsid w:val="003F0B5E"/>
    <w:rsid w:val="00427C7B"/>
    <w:rsid w:val="00593BF5"/>
    <w:rsid w:val="005D056A"/>
    <w:rsid w:val="007F531D"/>
    <w:rsid w:val="008D1C7A"/>
    <w:rsid w:val="00A443B9"/>
    <w:rsid w:val="00B25F94"/>
    <w:rsid w:val="00BA3F54"/>
    <w:rsid w:val="00BA68FC"/>
    <w:rsid w:val="00C40DE9"/>
    <w:rsid w:val="00C947A2"/>
    <w:rsid w:val="00CD71EF"/>
    <w:rsid w:val="00DE0062"/>
    <w:rsid w:val="00DE1BBF"/>
    <w:rsid w:val="00DE2191"/>
    <w:rsid w:val="00EB61E3"/>
    <w:rsid w:val="00F470A0"/>
    <w:rsid w:val="00F6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0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0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6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49E9"/>
  </w:style>
  <w:style w:type="paragraph" w:styleId="Zpat">
    <w:name w:val="footer"/>
    <w:basedOn w:val="Normln"/>
    <w:link w:val="ZpatChar"/>
    <w:uiPriority w:val="99"/>
    <w:semiHidden/>
    <w:unhideWhenUsed/>
    <w:rsid w:val="0036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49E9"/>
  </w:style>
  <w:style w:type="character" w:customStyle="1" w:styleId="video-url-fadeable">
    <w:name w:val="video-url-fadeable"/>
    <w:basedOn w:val="Standardnpsmoodstavce"/>
    <w:rsid w:val="00B25F94"/>
  </w:style>
  <w:style w:type="character" w:styleId="Hypertextovodkaz">
    <w:name w:val="Hyperlink"/>
    <w:basedOn w:val="Standardnpsmoodstavce"/>
    <w:uiPriority w:val="99"/>
    <w:semiHidden/>
    <w:unhideWhenUsed/>
    <w:rsid w:val="00B25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1kLdEPo965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5</cp:revision>
  <cp:lastPrinted>2020-05-09T19:43:00Z</cp:lastPrinted>
  <dcterms:created xsi:type="dcterms:W3CDTF">2020-05-07T21:07:00Z</dcterms:created>
  <dcterms:modified xsi:type="dcterms:W3CDTF">2020-05-09T20:08:00Z</dcterms:modified>
</cp:coreProperties>
</file>