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33518A" w:rsidRDefault="002379CF">
      <w:pPr>
        <w:rPr>
          <w:b/>
          <w:u w:val="single"/>
        </w:rPr>
      </w:pPr>
      <w:r w:rsidRPr="0033518A">
        <w:rPr>
          <w:b/>
          <w:u w:val="single"/>
        </w:rPr>
        <w:t xml:space="preserve">Pracovní list od </w:t>
      </w:r>
      <w:proofErr w:type="gramStart"/>
      <w:r w:rsidRPr="0033518A">
        <w:rPr>
          <w:b/>
          <w:u w:val="single"/>
        </w:rPr>
        <w:t>25.5. do</w:t>
      </w:r>
      <w:proofErr w:type="gramEnd"/>
      <w:r w:rsidRPr="0033518A">
        <w:rPr>
          <w:b/>
          <w:u w:val="single"/>
        </w:rPr>
        <w:t xml:space="preserve"> 29.5. fyzika 7</w:t>
      </w:r>
      <w:r w:rsidR="002B41F6">
        <w:rPr>
          <w:b/>
          <w:u w:val="single"/>
        </w:rPr>
        <w:t xml:space="preserve"> řešení odešli ke kontrole</w:t>
      </w:r>
      <w:r w:rsidR="002B26C3">
        <w:rPr>
          <w:b/>
          <w:u w:val="single"/>
        </w:rPr>
        <w:t>, úterý v 18.00 on-line</w:t>
      </w:r>
    </w:p>
    <w:p w:rsidR="002379CF" w:rsidRPr="0033518A" w:rsidRDefault="002379CF">
      <w:pPr>
        <w:rPr>
          <w:b/>
        </w:rPr>
      </w:pPr>
      <w:r w:rsidRPr="0033518A">
        <w:rPr>
          <w:b/>
        </w:rPr>
        <w:t>Úlohy na kapaliny:</w:t>
      </w:r>
    </w:p>
    <w:p w:rsidR="002379CF" w:rsidRDefault="002379CF" w:rsidP="00107BD9">
      <w:pPr>
        <w:pStyle w:val="Odstavecseseznamem"/>
        <w:numPr>
          <w:ilvl w:val="0"/>
          <w:numId w:val="3"/>
        </w:numPr>
      </w:pPr>
      <w:r>
        <w:t>Vypočítejte tlak mořské vody (ρ = 1025 kg.m</w:t>
      </w:r>
      <w:r w:rsidRPr="00107BD9">
        <w:rPr>
          <w:vertAlign w:val="superscript"/>
        </w:rPr>
        <w:t>-3</w:t>
      </w:r>
      <w:r>
        <w:t>) na dno moře v hloubce 4,5 m</w:t>
      </w:r>
    </w:p>
    <w:p w:rsidR="0033518A" w:rsidRPr="00107BD9" w:rsidRDefault="0033518A" w:rsidP="00107BD9">
      <w:pPr>
        <w:pStyle w:val="Odstavecseseznamem"/>
        <w:numPr>
          <w:ilvl w:val="0"/>
          <w:numId w:val="3"/>
        </w:numPr>
        <w:rPr>
          <w:sz w:val="20"/>
          <w:szCs w:val="20"/>
          <w:vertAlign w:val="superscript"/>
        </w:rPr>
      </w:pPr>
      <w:r w:rsidRPr="00107BD9">
        <w:rPr>
          <w:sz w:val="20"/>
          <w:szCs w:val="20"/>
        </w:rPr>
        <w:t xml:space="preserve">Jakou silou zvedáme hydraulikou </w:t>
      </w:r>
      <w:r w:rsidR="00EE2C13">
        <w:rPr>
          <w:sz w:val="20"/>
          <w:szCs w:val="20"/>
        </w:rPr>
        <w:t>0,4</w:t>
      </w:r>
      <w:r w:rsidRPr="00107BD9">
        <w:rPr>
          <w:sz w:val="20"/>
          <w:szCs w:val="20"/>
        </w:rPr>
        <w:t xml:space="preserve"> t malý píst 6 cm</w:t>
      </w:r>
      <w:r w:rsidRPr="00107BD9">
        <w:rPr>
          <w:sz w:val="20"/>
          <w:szCs w:val="20"/>
          <w:vertAlign w:val="superscript"/>
        </w:rPr>
        <w:t>2</w:t>
      </w:r>
      <w:r w:rsidRPr="00107BD9">
        <w:rPr>
          <w:sz w:val="20"/>
          <w:szCs w:val="20"/>
        </w:rPr>
        <w:t xml:space="preserve"> velký píst 0,12m</w:t>
      </w:r>
      <w:r w:rsidRPr="00107BD9">
        <w:rPr>
          <w:sz w:val="20"/>
          <w:szCs w:val="20"/>
          <w:vertAlign w:val="superscript"/>
        </w:rPr>
        <w:t>2</w:t>
      </w:r>
    </w:p>
    <w:p w:rsidR="0033518A" w:rsidRPr="00107BD9" w:rsidRDefault="0033518A" w:rsidP="00107BD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107BD9">
        <w:rPr>
          <w:sz w:val="20"/>
          <w:szCs w:val="20"/>
        </w:rPr>
        <w:t>Jak těžký náklad zvedáme na hydraulice, působíme silou 5 N na malý píst, ten má průřez 8 cm</w:t>
      </w:r>
      <w:r w:rsidRPr="00107BD9">
        <w:rPr>
          <w:sz w:val="20"/>
          <w:szCs w:val="20"/>
          <w:vertAlign w:val="superscript"/>
        </w:rPr>
        <w:t>2</w:t>
      </w:r>
      <w:r w:rsidRPr="00107BD9">
        <w:rPr>
          <w:sz w:val="20"/>
          <w:szCs w:val="20"/>
        </w:rPr>
        <w:t xml:space="preserve"> a velký píst 16 dm</w:t>
      </w:r>
      <w:r w:rsidRPr="00107BD9">
        <w:rPr>
          <w:sz w:val="20"/>
          <w:szCs w:val="20"/>
          <w:vertAlign w:val="superscript"/>
        </w:rPr>
        <w:t>2</w:t>
      </w:r>
      <w:r w:rsidRPr="00107BD9">
        <w:rPr>
          <w:sz w:val="20"/>
          <w:szCs w:val="20"/>
        </w:rPr>
        <w:t>?</w:t>
      </w:r>
    </w:p>
    <w:p w:rsidR="002379CF" w:rsidRDefault="0033518A" w:rsidP="00107BD9">
      <w:pPr>
        <w:pStyle w:val="Odstavecseseznamem"/>
        <w:numPr>
          <w:ilvl w:val="0"/>
          <w:numId w:val="3"/>
        </w:numPr>
      </w:pPr>
      <w:r>
        <w:t>Jakou hydrostatická tlaková síla působí na desku potopenou ve vodě o obsahu 5 dm</w:t>
      </w:r>
      <w:r w:rsidRPr="00107BD9">
        <w:rPr>
          <w:vertAlign w:val="superscript"/>
        </w:rPr>
        <w:t>2</w:t>
      </w:r>
      <w:r>
        <w:t xml:space="preserve"> v hloubce 2,4 m</w:t>
      </w:r>
    </w:p>
    <w:p w:rsidR="0033518A" w:rsidRDefault="0033518A" w:rsidP="00107BD9">
      <w:pPr>
        <w:pStyle w:val="Odstavecseseznamem"/>
        <w:numPr>
          <w:ilvl w:val="0"/>
          <w:numId w:val="3"/>
        </w:numPr>
      </w:pPr>
      <w:r>
        <w:t>Do jaké výšky vystoupí voda ve vodojemu, je-li uvnitř tlak 0,6MPa?</w:t>
      </w:r>
    </w:p>
    <w:p w:rsidR="0033518A" w:rsidRDefault="0033518A" w:rsidP="00107BD9">
      <w:pPr>
        <w:pStyle w:val="Odstavecseseznamem"/>
        <w:numPr>
          <w:ilvl w:val="0"/>
          <w:numId w:val="3"/>
        </w:numPr>
      </w:pPr>
      <w:r>
        <w:t>Těles</w:t>
      </w:r>
      <w:r w:rsidR="00EE2C13">
        <w:t>o zavěšené na siloměru, siloměr</w:t>
      </w:r>
      <w:r>
        <w:t xml:space="preserve"> ukazuje 10N, ponoříme-li těleso do vody ukazuje siloměr 6N, urči vztlakovou sílu, objem tělesa a jeho hustotu.</w:t>
      </w:r>
    </w:p>
    <w:p w:rsidR="0033518A" w:rsidRPr="0033518A" w:rsidRDefault="0033518A">
      <w:pPr>
        <w:rPr>
          <w:b/>
        </w:rPr>
      </w:pPr>
      <w:proofErr w:type="gramStart"/>
      <w:r w:rsidRPr="0033518A">
        <w:rPr>
          <w:b/>
        </w:rPr>
        <w:t>Doplň :</w:t>
      </w:r>
      <w:proofErr w:type="gramEnd"/>
    </w:p>
    <w:p w:rsidR="0033518A" w:rsidRDefault="0033518A">
      <w:r>
        <w:t>Těleso ponořené do kapaliny vytlačí svůj ……….,</w:t>
      </w:r>
      <w:r w:rsidR="002B41F6">
        <w:t xml:space="preserve"> </w:t>
      </w:r>
      <w:r>
        <w:t>tíha vytlačené kapaliny je rovna síle …</w:t>
      </w:r>
      <w:proofErr w:type="gramStart"/>
      <w:r>
        <w:t>…..</w:t>
      </w:r>
      <w:proofErr w:type="gramEnd"/>
    </w:p>
    <w:p w:rsidR="0033518A" w:rsidRDefault="002B41F6">
      <w:r>
        <w:t xml:space="preserve">Těleso </w:t>
      </w:r>
      <w:proofErr w:type="spellStart"/>
      <w:r>
        <w:t>plove</w:t>
      </w:r>
      <w:proofErr w:type="spellEnd"/>
      <w:r>
        <w:t xml:space="preserve"> ve  vodě</w:t>
      </w:r>
      <w:r w:rsidR="0033518A">
        <w:t xml:space="preserve">, protože jeho ……………… je …………….než voda. </w:t>
      </w:r>
      <w:proofErr w:type="spellStart"/>
      <w:r w:rsidR="0033518A">
        <w:t>Plove</w:t>
      </w:r>
      <w:proofErr w:type="spellEnd"/>
      <w:r w:rsidR="0033518A">
        <w:t>-li těleso po hladině vytlačí svou ………</w:t>
      </w:r>
      <w:proofErr w:type="gramStart"/>
      <w:r w:rsidR="0033518A">
        <w:t>….. Protože</w:t>
      </w:r>
      <w:proofErr w:type="gramEnd"/>
      <w:r w:rsidR="0033518A">
        <w:t xml:space="preserve"> je v rovnováze síla………………….. a síla …………………….</w:t>
      </w:r>
    </w:p>
    <w:p w:rsidR="0033518A" w:rsidRPr="00F20C46" w:rsidRDefault="0033518A" w:rsidP="0033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20C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Archimédes</w:t>
      </w:r>
      <w:r w:rsidR="00C3201F" w:rsidRPr="00C320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201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1761488" cy="1043940"/>
            <wp:effectExtent l="19050" t="0" r="0" b="0"/>
            <wp:docPr id="1" name="obrázek 1" descr="C:\Users\MÍRA\Desktop\mv\p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mv\pá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43" cy="104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01F" w:rsidRPr="00C320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201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1466850" cy="1034796"/>
            <wp:effectExtent l="19050" t="0" r="0" b="0"/>
            <wp:docPr id="2" name="obrázek 2" descr="C:\Users\MÍRA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8A" w:rsidRPr="000B0018" w:rsidRDefault="0033518A" w:rsidP="0033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</w:pP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V dávných dobách</w:t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  <w:t>jeden vědec-fyzik žil,</w:t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  <w:t>a ten za svůj život</w:t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  <w:t>mnoho užitečných strojů vyrobil.</w:t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</w:r>
      <w:proofErr w:type="spellStart"/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napřiklad</w:t>
      </w:r>
      <w:proofErr w:type="spellEnd"/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kladkostroj</w:t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  <w:t>Také známý fyzikální zákon vyslovil.</w:t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  <w:t>Povězme si tedy, jak to bylo:</w:t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</w:r>
      <w:r w:rsidRPr="000B0018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br/>
      </w:r>
      <w:r w:rsidR="00107BD9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a to je úkol pro vás…</w:t>
      </w:r>
      <w:proofErr w:type="gramStart"/>
      <w:r w:rsidR="00107BD9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…</w:t>
      </w:r>
      <w:proofErr w:type="gramEnd"/>
      <w:r w:rsidR="00107BD9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.</w:t>
      </w:r>
      <w:proofErr w:type="gramStart"/>
      <w:r w:rsidR="00107BD9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vyhledej</w:t>
      </w:r>
      <w:proofErr w:type="gramEnd"/>
      <w:r w:rsidR="00107BD9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zajímavosti ze života Archiméda</w:t>
      </w:r>
    </w:p>
    <w:p w:rsidR="00EC77F7" w:rsidRPr="006A28BE" w:rsidRDefault="00EC77F7" w:rsidP="00EC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8BE">
        <w:rPr>
          <w:rFonts w:ascii="Times New Roman" w:eastAsia="Times New Roman" w:hAnsi="Times New Roman" w:cs="Times New Roman"/>
          <w:sz w:val="24"/>
          <w:szCs w:val="24"/>
          <w:lang w:eastAsia="cs-CZ"/>
        </w:rPr>
        <w:t>HYDRAULICKÝ POHYB</w:t>
      </w:r>
      <w:r w:rsidR="0010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zajímavost k hydraulice</w:t>
      </w:r>
    </w:p>
    <w:p w:rsidR="00EC77F7" w:rsidRPr="006A28BE" w:rsidRDefault="00EC77F7" w:rsidP="00EC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F7" w:rsidRDefault="00EC77F7" w:rsidP="00EC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8BE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pohyby pavouků jsou vykonávány pomocí hydrauliky. Mohou to být některé klouby nohou</w:t>
      </w:r>
      <w:r w:rsidR="00C3201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A2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nejsou vybaveny extensory a jsou tak závislé na hydraulice (čili zvýšení tlaku hemolymfy), aby vůbec došlo k jejich natažení</w:t>
      </w:r>
      <w:r w:rsidR="00107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07BD9" w:rsidRPr="006A28BE" w:rsidRDefault="00107BD9" w:rsidP="00EC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518A" w:rsidRPr="00107BD9" w:rsidRDefault="0033518A">
      <w:pPr>
        <w:rPr>
          <w:u w:val="single"/>
        </w:rPr>
      </w:pPr>
      <w:r w:rsidRPr="00107BD9">
        <w:rPr>
          <w:u w:val="single"/>
        </w:rPr>
        <w:t>Otázky k</w:t>
      </w:r>
      <w:r w:rsidR="00C3201F" w:rsidRPr="00107BD9">
        <w:rPr>
          <w:u w:val="single"/>
        </w:rPr>
        <w:t> </w:t>
      </w:r>
      <w:r w:rsidRPr="00107BD9">
        <w:rPr>
          <w:u w:val="single"/>
        </w:rPr>
        <w:t>opakování</w:t>
      </w:r>
      <w:r w:rsidR="00C3201F" w:rsidRPr="00107BD9">
        <w:rPr>
          <w:u w:val="single"/>
        </w:rPr>
        <w:t xml:space="preserve"> 7. ročníku</w:t>
      </w:r>
      <w:r w:rsidR="00EC77F7" w:rsidRPr="00107BD9">
        <w:rPr>
          <w:u w:val="single"/>
        </w:rPr>
        <w:t>:</w:t>
      </w:r>
      <w:r w:rsidR="00107BD9">
        <w:rPr>
          <w:u w:val="single"/>
        </w:rPr>
        <w:t>pečlivě vypracuj a zopakuj si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Převod hustoty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Základní jednotka hustoty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 xml:space="preserve">Výpočet hustoty 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Výpočet rychlosti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lastRenderedPageBreak/>
        <w:t>Mach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Určení síly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Co znamená ρ = 2,7 g/cm</w:t>
      </w:r>
      <w:r w:rsidRPr="003E2313">
        <w:rPr>
          <w:rFonts w:ascii="Calibri" w:eastAsia="Calibri" w:hAnsi="Calibri" w:cs="Times New Roman"/>
          <w:b/>
          <w:vertAlign w:val="superscript"/>
        </w:rPr>
        <w:t>3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Co znamená v= 30 km/h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Znázornění síly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Skládání sil stejného směru</w:t>
      </w:r>
    </w:p>
    <w:p w:rsidR="00C3201F" w:rsidRPr="003E2313" w:rsidRDefault="00C3201F" w:rsidP="00C3201F">
      <w:pPr>
        <w:rPr>
          <w:rFonts w:ascii="Calibri" w:eastAsia="Calibri" w:hAnsi="Calibri" w:cs="Times New Roman"/>
          <w:b/>
        </w:rPr>
      </w:pPr>
      <w:r w:rsidRPr="003E2313">
        <w:rPr>
          <w:rFonts w:ascii="Calibri" w:eastAsia="Calibri" w:hAnsi="Calibri" w:cs="Times New Roman"/>
          <w:b/>
        </w:rPr>
        <w:t>Skládání sil opačného směru</w:t>
      </w:r>
    </w:p>
    <w:p w:rsidR="00C3201F" w:rsidRPr="00685B2C" w:rsidRDefault="00C3201F" w:rsidP="00C3201F">
      <w:pPr>
        <w:rPr>
          <w:rFonts w:ascii="Calibri" w:eastAsia="Calibri" w:hAnsi="Calibri" w:cs="Times New Roman"/>
          <w:b/>
        </w:rPr>
      </w:pPr>
      <w:r w:rsidRPr="00685B2C">
        <w:rPr>
          <w:rFonts w:ascii="Calibri" w:eastAsia="Calibri" w:hAnsi="Calibri" w:cs="Times New Roman"/>
          <w:b/>
        </w:rPr>
        <w:t>Skládání sil působících pod úhlem</w:t>
      </w:r>
    </w:p>
    <w:p w:rsidR="00C3201F" w:rsidRPr="00685B2C" w:rsidRDefault="00C3201F" w:rsidP="00C3201F">
      <w:pPr>
        <w:rPr>
          <w:rFonts w:ascii="Calibri" w:eastAsia="Calibri" w:hAnsi="Calibri" w:cs="Times New Roman"/>
          <w:b/>
        </w:rPr>
      </w:pPr>
      <w:r w:rsidRPr="00685B2C">
        <w:rPr>
          <w:rFonts w:ascii="Calibri" w:eastAsia="Calibri" w:hAnsi="Calibri" w:cs="Times New Roman"/>
          <w:b/>
        </w:rPr>
        <w:t>Co</w:t>
      </w:r>
      <w:r>
        <w:rPr>
          <w:b/>
        </w:rPr>
        <w:t xml:space="preserve"> víš o</w:t>
      </w:r>
      <w:r w:rsidRPr="00685B2C">
        <w:rPr>
          <w:rFonts w:ascii="Calibri" w:eastAsia="Calibri" w:hAnsi="Calibri" w:cs="Times New Roman"/>
          <w:b/>
        </w:rPr>
        <w:t xml:space="preserve"> těžišt</w:t>
      </w:r>
      <w:r>
        <w:rPr>
          <w:b/>
        </w:rPr>
        <w:t>i?</w:t>
      </w:r>
    </w:p>
    <w:tbl>
      <w:tblPr>
        <w:tblStyle w:val="Mkatabulky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57297F" w:rsidTr="0057297F">
        <w:tc>
          <w:tcPr>
            <w:tcW w:w="1689" w:type="dxa"/>
            <w:gridSpan w:val="2"/>
            <w:shd w:val="clear" w:color="auto" w:fill="DAEEF3" w:themeFill="accent5" w:themeFillTint="33"/>
          </w:tcPr>
          <w:p w:rsidR="0057297F" w:rsidRDefault="0057297F">
            <w:r>
              <w:t>1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2535" w:type="dxa"/>
            <w:gridSpan w:val="3"/>
            <w:shd w:val="clear" w:color="auto" w:fill="DAEEF3" w:themeFill="accent5" w:themeFillTint="33"/>
          </w:tcPr>
          <w:p w:rsidR="0057297F" w:rsidRDefault="0057297F"/>
        </w:tc>
      </w:tr>
      <w:tr w:rsidR="0057297F" w:rsidTr="0057297F">
        <w:tc>
          <w:tcPr>
            <w:tcW w:w="845" w:type="dxa"/>
          </w:tcPr>
          <w:p w:rsidR="0057297F" w:rsidRDefault="0057297F">
            <w:r>
              <w:t>2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5" w:type="dxa"/>
          </w:tcPr>
          <w:p w:rsidR="0057297F" w:rsidRDefault="0057297F"/>
        </w:tc>
        <w:tc>
          <w:tcPr>
            <w:tcW w:w="845" w:type="dxa"/>
          </w:tcPr>
          <w:p w:rsidR="0057297F" w:rsidRDefault="0057297F"/>
        </w:tc>
        <w:tc>
          <w:tcPr>
            <w:tcW w:w="845" w:type="dxa"/>
          </w:tcPr>
          <w:p w:rsidR="0057297F" w:rsidRDefault="0057297F"/>
        </w:tc>
      </w:tr>
      <w:tr w:rsidR="0057297F" w:rsidTr="0057297F">
        <w:tc>
          <w:tcPr>
            <w:tcW w:w="845" w:type="dxa"/>
            <w:shd w:val="clear" w:color="auto" w:fill="DAEEF3" w:themeFill="accent5" w:themeFillTint="33"/>
          </w:tcPr>
          <w:p w:rsidR="0057297F" w:rsidRDefault="0057297F">
            <w:r>
              <w:t>3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2535" w:type="dxa"/>
            <w:gridSpan w:val="3"/>
            <w:shd w:val="clear" w:color="auto" w:fill="DAEEF3" w:themeFill="accent5" w:themeFillTint="33"/>
          </w:tcPr>
          <w:p w:rsidR="0057297F" w:rsidRDefault="0057297F"/>
        </w:tc>
      </w:tr>
      <w:tr w:rsidR="0057297F" w:rsidTr="0057297F">
        <w:tc>
          <w:tcPr>
            <w:tcW w:w="1689" w:type="dxa"/>
            <w:gridSpan w:val="2"/>
            <w:shd w:val="clear" w:color="auto" w:fill="DAEEF3" w:themeFill="accent5" w:themeFillTint="33"/>
          </w:tcPr>
          <w:p w:rsidR="0057297F" w:rsidRDefault="0057297F">
            <w:r>
              <w:t>4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2535" w:type="dxa"/>
            <w:gridSpan w:val="3"/>
            <w:shd w:val="clear" w:color="auto" w:fill="DAEEF3" w:themeFill="accent5" w:themeFillTint="33"/>
          </w:tcPr>
          <w:p w:rsidR="0057297F" w:rsidRDefault="0057297F"/>
        </w:tc>
      </w:tr>
      <w:tr w:rsidR="0057297F" w:rsidTr="0057297F">
        <w:tc>
          <w:tcPr>
            <w:tcW w:w="845" w:type="dxa"/>
            <w:shd w:val="clear" w:color="auto" w:fill="DAEEF3" w:themeFill="accent5" w:themeFillTint="33"/>
          </w:tcPr>
          <w:p w:rsidR="0057297F" w:rsidRDefault="0057297F">
            <w:r>
              <w:t>5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5" w:type="dxa"/>
          </w:tcPr>
          <w:p w:rsidR="0057297F" w:rsidRDefault="0057297F"/>
        </w:tc>
        <w:tc>
          <w:tcPr>
            <w:tcW w:w="845" w:type="dxa"/>
          </w:tcPr>
          <w:p w:rsidR="0057297F" w:rsidRDefault="0057297F"/>
        </w:tc>
        <w:tc>
          <w:tcPr>
            <w:tcW w:w="845" w:type="dxa"/>
            <w:shd w:val="clear" w:color="auto" w:fill="DAEEF3" w:themeFill="accent5" w:themeFillTint="33"/>
          </w:tcPr>
          <w:p w:rsidR="0057297F" w:rsidRDefault="0057297F"/>
        </w:tc>
      </w:tr>
      <w:tr w:rsidR="0057297F" w:rsidTr="0057297F">
        <w:tc>
          <w:tcPr>
            <w:tcW w:w="1689" w:type="dxa"/>
            <w:gridSpan w:val="2"/>
            <w:shd w:val="clear" w:color="auto" w:fill="DAEEF3" w:themeFill="accent5" w:themeFillTint="33"/>
          </w:tcPr>
          <w:p w:rsidR="0057297F" w:rsidRDefault="0057297F">
            <w:r>
              <w:t>6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2535" w:type="dxa"/>
            <w:gridSpan w:val="3"/>
            <w:shd w:val="clear" w:color="auto" w:fill="DAEEF3" w:themeFill="accent5" w:themeFillTint="33"/>
          </w:tcPr>
          <w:p w:rsidR="0057297F" w:rsidRDefault="0057297F"/>
        </w:tc>
      </w:tr>
      <w:tr w:rsidR="0057297F" w:rsidTr="0057297F">
        <w:tc>
          <w:tcPr>
            <w:tcW w:w="845" w:type="dxa"/>
          </w:tcPr>
          <w:p w:rsidR="0057297F" w:rsidRDefault="0057297F">
            <w:r>
              <w:t>7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4223" w:type="dxa"/>
            <w:gridSpan w:val="5"/>
            <w:shd w:val="clear" w:color="auto" w:fill="DAEEF3" w:themeFill="accent5" w:themeFillTint="33"/>
          </w:tcPr>
          <w:p w:rsidR="0057297F" w:rsidRDefault="0057297F"/>
        </w:tc>
      </w:tr>
      <w:tr w:rsidR="0057297F" w:rsidTr="0057297F">
        <w:tc>
          <w:tcPr>
            <w:tcW w:w="845" w:type="dxa"/>
            <w:shd w:val="clear" w:color="auto" w:fill="DAEEF3" w:themeFill="accent5" w:themeFillTint="33"/>
          </w:tcPr>
          <w:p w:rsidR="0057297F" w:rsidRDefault="0057297F">
            <w:r>
              <w:t>8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4223" w:type="dxa"/>
            <w:gridSpan w:val="5"/>
            <w:shd w:val="clear" w:color="auto" w:fill="DAEEF3" w:themeFill="accent5" w:themeFillTint="33"/>
          </w:tcPr>
          <w:p w:rsidR="0057297F" w:rsidRDefault="0057297F"/>
        </w:tc>
      </w:tr>
      <w:tr w:rsidR="0057297F" w:rsidTr="0057297F">
        <w:tc>
          <w:tcPr>
            <w:tcW w:w="845" w:type="dxa"/>
            <w:shd w:val="clear" w:color="auto" w:fill="DAEEF3" w:themeFill="accent5" w:themeFillTint="33"/>
          </w:tcPr>
          <w:p w:rsidR="0057297F" w:rsidRDefault="0057297F">
            <w:r>
              <w:t>9</w:t>
            </w:r>
          </w:p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  <w:shd w:val="clear" w:color="auto" w:fill="FFFF00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844" w:type="dxa"/>
          </w:tcPr>
          <w:p w:rsidR="0057297F" w:rsidRDefault="0057297F"/>
        </w:tc>
        <w:tc>
          <w:tcPr>
            <w:tcW w:w="2535" w:type="dxa"/>
            <w:gridSpan w:val="3"/>
            <w:shd w:val="clear" w:color="auto" w:fill="DAEEF3" w:themeFill="accent5" w:themeFillTint="33"/>
          </w:tcPr>
          <w:p w:rsidR="0057297F" w:rsidRDefault="0057297F"/>
        </w:tc>
      </w:tr>
    </w:tbl>
    <w:p w:rsidR="0057297F" w:rsidRDefault="0057297F"/>
    <w:p w:rsidR="00EC77F7" w:rsidRDefault="0057297F" w:rsidP="0057297F">
      <w:pPr>
        <w:pStyle w:val="Odstavecseseznamem"/>
        <w:numPr>
          <w:ilvl w:val="0"/>
          <w:numId w:val="2"/>
        </w:numPr>
      </w:pPr>
      <w:r>
        <w:t>Jednotka tlaku</w:t>
      </w:r>
    </w:p>
    <w:p w:rsidR="0057297F" w:rsidRDefault="0057297F" w:rsidP="0057297F">
      <w:pPr>
        <w:pStyle w:val="Odstavecseseznamem"/>
        <w:numPr>
          <w:ilvl w:val="0"/>
          <w:numId w:val="2"/>
        </w:numPr>
      </w:pPr>
      <w:r>
        <w:t>Vlastnost těles</w:t>
      </w:r>
      <w:r w:rsidR="002B41F6">
        <w:t xml:space="preserve"> </w:t>
      </w:r>
      <w:r>
        <w:t>(1 Newtonův zákon)</w:t>
      </w:r>
    </w:p>
    <w:p w:rsidR="0057297F" w:rsidRDefault="0057297F" w:rsidP="0057297F">
      <w:pPr>
        <w:pStyle w:val="Odstavecseseznamem"/>
        <w:numPr>
          <w:ilvl w:val="0"/>
          <w:numId w:val="2"/>
        </w:numPr>
      </w:pPr>
      <w:r>
        <w:t>Podíl dráhy tělesa a času</w:t>
      </w:r>
    </w:p>
    <w:p w:rsidR="0057297F" w:rsidRDefault="0057297F" w:rsidP="0057297F">
      <w:pPr>
        <w:pStyle w:val="Odstavecseseznamem"/>
        <w:numPr>
          <w:ilvl w:val="0"/>
          <w:numId w:val="2"/>
        </w:numPr>
      </w:pPr>
      <w:r>
        <w:t>Samovolné pronikání částic z jedné látky do druhé</w:t>
      </w:r>
    </w:p>
    <w:p w:rsidR="0057297F" w:rsidRDefault="0057297F" w:rsidP="0057297F">
      <w:pPr>
        <w:pStyle w:val="Odstavecseseznamem"/>
        <w:numPr>
          <w:ilvl w:val="0"/>
          <w:numId w:val="2"/>
        </w:numPr>
      </w:pPr>
      <w:r>
        <w:t>0,1MPa</w:t>
      </w:r>
    </w:p>
    <w:p w:rsidR="0057297F" w:rsidRDefault="0057297F" w:rsidP="0057297F">
      <w:pPr>
        <w:pStyle w:val="Odstavecseseznamem"/>
        <w:numPr>
          <w:ilvl w:val="0"/>
          <w:numId w:val="2"/>
        </w:numPr>
      </w:pPr>
      <w:r>
        <w:t>3 Newtonův zákon (akce a….)</w:t>
      </w:r>
    </w:p>
    <w:p w:rsidR="0057297F" w:rsidRDefault="0057297F" w:rsidP="0057297F">
      <w:pPr>
        <w:pStyle w:val="Odstavecseseznamem"/>
        <w:numPr>
          <w:ilvl w:val="0"/>
          <w:numId w:val="2"/>
        </w:numPr>
      </w:pPr>
      <w:r>
        <w:t>Jednoduchý stroj</w:t>
      </w:r>
    </w:p>
    <w:p w:rsidR="0057297F" w:rsidRDefault="0057297F" w:rsidP="0057297F">
      <w:pPr>
        <w:pStyle w:val="Odstavecseseznamem"/>
        <w:numPr>
          <w:ilvl w:val="0"/>
          <w:numId w:val="2"/>
        </w:numPr>
      </w:pPr>
      <w:r>
        <w:t>Proti pohybu působí síla ….</w:t>
      </w:r>
    </w:p>
    <w:p w:rsidR="001E0BC3" w:rsidRDefault="0057297F" w:rsidP="0057297F">
      <w:pPr>
        <w:pStyle w:val="Odstavecseseznamem"/>
        <w:numPr>
          <w:ilvl w:val="0"/>
          <w:numId w:val="2"/>
        </w:numPr>
      </w:pPr>
      <w:r>
        <w:t>Podíl hmotnosti a objemu</w:t>
      </w:r>
    </w:p>
    <w:p w:rsidR="0057297F" w:rsidRDefault="001E0BC3" w:rsidP="001E0BC3">
      <w:r>
        <w:t>Pokusy:</w:t>
      </w:r>
    </w:p>
    <w:p w:rsidR="001E0BC3" w:rsidRPr="001E0BC3" w:rsidRDefault="001E0BC3" w:rsidP="001E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1E0BC3" w:rsidRPr="001E0BC3" w:rsidRDefault="00DE5B7D" w:rsidP="001E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1E0BC3" w:rsidRPr="001E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https://youtu.be/rw7nvrUvTrA </w:t>
        </w:r>
      </w:hyperlink>
    </w:p>
    <w:p w:rsidR="001E0BC3" w:rsidRPr="001E0BC3" w:rsidRDefault="001E0BC3" w:rsidP="001E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1E0BC3" w:rsidRPr="001E0BC3" w:rsidRDefault="00DE5B7D" w:rsidP="001E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1E0BC3" w:rsidRPr="001E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https://youtu.be/1R7V__Uvy5M </w:t>
        </w:r>
      </w:hyperlink>
    </w:p>
    <w:p w:rsidR="001E0BC3" w:rsidRDefault="008B6352" w:rsidP="001E0BC3">
      <w:r>
        <w:t>Archimédův zákon</w:t>
      </w:r>
    </w:p>
    <w:p w:rsidR="008B6352" w:rsidRPr="008B6352" w:rsidRDefault="008B6352" w:rsidP="008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8B6352" w:rsidRPr="008B6352" w:rsidRDefault="00DE5B7D" w:rsidP="008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="008B6352" w:rsidRPr="008B63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https://youtu.be/nftJ6hKaBbw </w:t>
        </w:r>
      </w:hyperlink>
    </w:p>
    <w:p w:rsidR="008B6352" w:rsidRPr="008B6352" w:rsidRDefault="008B6352" w:rsidP="008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8B6352" w:rsidRPr="008B6352" w:rsidRDefault="00DE5B7D" w:rsidP="008B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="008B6352" w:rsidRPr="008B63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https://youtu.be/as0_UAGRZEY </w:t>
        </w:r>
      </w:hyperlink>
    </w:p>
    <w:sectPr w:rsidR="008B6352" w:rsidRPr="008B6352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2F8"/>
    <w:multiLevelType w:val="hybridMultilevel"/>
    <w:tmpl w:val="A4BA0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03AA"/>
    <w:multiLevelType w:val="hybridMultilevel"/>
    <w:tmpl w:val="D1AC4660"/>
    <w:lvl w:ilvl="0" w:tplc="6F22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6208"/>
    <w:multiLevelType w:val="hybridMultilevel"/>
    <w:tmpl w:val="915C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9CF"/>
    <w:rsid w:val="000B0018"/>
    <w:rsid w:val="000C79C8"/>
    <w:rsid w:val="00107BD9"/>
    <w:rsid w:val="001E0BC3"/>
    <w:rsid w:val="002379CF"/>
    <w:rsid w:val="002B26C3"/>
    <w:rsid w:val="002B41F6"/>
    <w:rsid w:val="002B7A9C"/>
    <w:rsid w:val="0033518A"/>
    <w:rsid w:val="0057297F"/>
    <w:rsid w:val="005A384B"/>
    <w:rsid w:val="007E3601"/>
    <w:rsid w:val="007F5786"/>
    <w:rsid w:val="008B6352"/>
    <w:rsid w:val="00BA3F54"/>
    <w:rsid w:val="00C3201F"/>
    <w:rsid w:val="00DE5B7D"/>
    <w:rsid w:val="00EC77F7"/>
    <w:rsid w:val="00E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1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0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deo-url-fadeable">
    <w:name w:val="video-url-fadeable"/>
    <w:basedOn w:val="Standardnpsmoodstavce"/>
    <w:rsid w:val="001E0BC3"/>
  </w:style>
  <w:style w:type="character" w:styleId="Hypertextovodkaz">
    <w:name w:val="Hyperlink"/>
    <w:basedOn w:val="Standardnpsmoodstavce"/>
    <w:uiPriority w:val="99"/>
    <w:semiHidden/>
    <w:unhideWhenUsed/>
    <w:rsid w:val="001E0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R7V__Uvy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7nvrUvT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as0_UAGRZ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ftJ6hKaBb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6</cp:revision>
  <cp:lastPrinted>2020-05-23T18:31:00Z</cp:lastPrinted>
  <dcterms:created xsi:type="dcterms:W3CDTF">2020-05-22T22:10:00Z</dcterms:created>
  <dcterms:modified xsi:type="dcterms:W3CDTF">2020-05-23T21:53:00Z</dcterms:modified>
</cp:coreProperties>
</file>