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96" w:rsidRDefault="00973F96" w:rsidP="00E0171C">
      <w:r w:rsidRPr="00973F96">
        <w:t>Život v řeckých městech</w:t>
      </w:r>
    </w:p>
    <w:p w:rsidR="00A66217" w:rsidRDefault="00E0171C" w:rsidP="00A66217">
      <w:r>
        <w:t xml:space="preserve">Staří Řekové pro svá města používali název polis. </w:t>
      </w:r>
    </w:p>
    <w:p w:rsidR="00E0171C" w:rsidRDefault="00E0171C" w:rsidP="00E0171C">
      <w:r>
        <w:t>Řekové si pod tímto slovem představovali společenství občanů, kteří sami</w:t>
      </w:r>
      <w:r w:rsidR="00A66217">
        <w:t xml:space="preserve"> </w:t>
      </w:r>
      <w:r>
        <w:t xml:space="preserve">rozhodovali o svém osudu. </w:t>
      </w:r>
    </w:p>
    <w:p w:rsidR="00A66217" w:rsidRDefault="00A66217" w:rsidP="00A66217">
      <w:r>
        <w:t>V</w:t>
      </w:r>
      <w:r w:rsidR="00E0171C">
        <w:t xml:space="preserve"> Řecku bylo téměř každé město zároveň i státem, velmi malým, ale</w:t>
      </w:r>
      <w:r>
        <w:t xml:space="preserve"> </w:t>
      </w:r>
      <w:r w:rsidR="00E0171C">
        <w:t xml:space="preserve">samostatným státem. </w:t>
      </w:r>
    </w:p>
    <w:p w:rsidR="00DE0FA3" w:rsidRDefault="00A66217" w:rsidP="00A66217">
      <w:r>
        <w:t>O</w:t>
      </w:r>
      <w:r w:rsidR="00E0171C">
        <w:t>značujeme</w:t>
      </w:r>
      <w:r>
        <w:t xml:space="preserve"> </w:t>
      </w:r>
      <w:proofErr w:type="gramStart"/>
      <w:r>
        <w:t>je  jako</w:t>
      </w:r>
      <w:proofErr w:type="gramEnd"/>
      <w:r>
        <w:t xml:space="preserve"> městské státy. </w:t>
      </w:r>
    </w:p>
    <w:p w:rsidR="00DE0FA3" w:rsidRPr="00DE0FA3" w:rsidRDefault="00E0171C" w:rsidP="00DE0FA3">
      <w:r>
        <w:t xml:space="preserve"> </w:t>
      </w:r>
      <w:r w:rsidR="00DE0FA3" w:rsidRPr="00DE0FA3">
        <w:t>Městský stát ale nebyl jen samotné město ohraničené hradbami. Před opevněním se nacházela pole</w:t>
      </w:r>
    </w:p>
    <w:p w:rsidR="00DE0FA3" w:rsidRPr="00DE0FA3" w:rsidRDefault="00DE0FA3" w:rsidP="00DE0FA3">
      <w:r w:rsidRPr="00DE0FA3">
        <w:t>a menší venkovské usedlosti – vesnice. Odtud byla centra měst zásobována potravinami a dalšími</w:t>
      </w:r>
    </w:p>
    <w:p w:rsidR="005C47B4" w:rsidRDefault="00DE0FA3" w:rsidP="00DE0FA3">
      <w:r w:rsidRPr="00DE0FA3">
        <w:t xml:space="preserve">nezbytnými surovinami. </w:t>
      </w:r>
      <w:r w:rsidR="005C47B4">
        <w:t>D</w:t>
      </w:r>
      <w:r w:rsidRPr="00DE0FA3">
        <w:t>ůležitou částí města byl přístav. Díky</w:t>
      </w:r>
      <w:r w:rsidR="005C47B4">
        <w:t xml:space="preserve"> </w:t>
      </w:r>
      <w:r w:rsidRPr="00DE0FA3">
        <w:t xml:space="preserve">němu mohla obec využívat dary moře </w:t>
      </w:r>
    </w:p>
    <w:p w:rsidR="005C47B4" w:rsidRDefault="00DE0FA3" w:rsidP="00DE0FA3">
      <w:r w:rsidRPr="00DE0FA3">
        <w:t>v podobě ryb a dalších vodních živočichů, přes přístav</w:t>
      </w:r>
      <w:r w:rsidR="005C47B4">
        <w:t xml:space="preserve"> </w:t>
      </w:r>
      <w:r w:rsidRPr="00DE0FA3">
        <w:t xml:space="preserve">procházely životně důležité obchodní cesty. </w:t>
      </w:r>
    </w:p>
    <w:p w:rsidR="00973F96" w:rsidRDefault="00973F96" w:rsidP="00973F96">
      <w:r>
        <w:t xml:space="preserve">Nejvýznamnější postavení měli plnoprávní občané. </w:t>
      </w:r>
      <w:proofErr w:type="gramStart"/>
      <w:r>
        <w:t>Jednalo</w:t>
      </w:r>
      <w:proofErr w:type="gramEnd"/>
      <w:r>
        <w:t xml:space="preserve"> se o dospělé muže, kteří své </w:t>
      </w:r>
      <w:proofErr w:type="gramStart"/>
      <w:r>
        <w:t>občanství</w:t>
      </w:r>
      <w:proofErr w:type="gramEnd"/>
    </w:p>
    <w:p w:rsidR="00973F96" w:rsidRDefault="00973F96" w:rsidP="00973F96">
      <w:r>
        <w:t>dědili po otcích. Nestačilo tedy se v daném státě narodit, museli jste být potomkem jiného</w:t>
      </w:r>
    </w:p>
    <w:p w:rsidR="00973F96" w:rsidRDefault="00973F96" w:rsidP="00973F96">
      <w:r>
        <w:t>plnoprávného občana. Tito lidé měli zaručena všechna práva (plná práva = plnoprávní). Mohli vlastnit</w:t>
      </w:r>
    </w:p>
    <w:p w:rsidR="00973F96" w:rsidRDefault="00973F96" w:rsidP="00973F96">
      <w:r>
        <w:t>majetek a také s ním nakládat (např. prodávat, pronajímat, darovat). Podíleli se na řízení města, volili</w:t>
      </w:r>
    </w:p>
    <w:p w:rsidR="00973F96" w:rsidRDefault="00973F96" w:rsidP="00973F96">
      <w:r>
        <w:t>nejvyšší úředníky a také se o tato místa mohli ucházet. Schvalovali zákony, rozhodovali o vyhlášení</w:t>
      </w:r>
    </w:p>
    <w:p w:rsidR="00973F96" w:rsidRDefault="00973F96" w:rsidP="00973F96">
      <w:r>
        <w:t>války nebo o uzavření míru. Pokud se mělo o něčem významném rozhodnout, sešli se všichni</w:t>
      </w:r>
    </w:p>
    <w:p w:rsidR="00973F96" w:rsidRDefault="00973F96" w:rsidP="00973F96">
      <w:r>
        <w:t>plnoprávní občané na jednom místě – na sněmu.</w:t>
      </w:r>
    </w:p>
    <w:p w:rsidR="003B4118" w:rsidRDefault="00CD6020" w:rsidP="00CD6020">
      <w:r>
        <w:t>Z</w:t>
      </w:r>
      <w:r>
        <w:t>a politickou funkci</w:t>
      </w:r>
      <w:r>
        <w:t xml:space="preserve"> </w:t>
      </w:r>
      <w:r w:rsidR="003B4118">
        <w:t xml:space="preserve">se </w:t>
      </w:r>
      <w:r>
        <w:t xml:space="preserve">nedával plat. To znamenalo, že </w:t>
      </w:r>
      <w:r>
        <w:t xml:space="preserve">do politiky mohli jít pouze bohatí lidé. </w:t>
      </w:r>
    </w:p>
    <w:p w:rsidR="00CD6020" w:rsidRDefault="00CD6020" w:rsidP="00CD6020">
      <w:r>
        <w:t>Takové bohatství měli zejména aristokraté – příslušníci</w:t>
      </w:r>
      <w:r w:rsidR="003B4118">
        <w:t xml:space="preserve"> </w:t>
      </w:r>
      <w:r>
        <w:t>urozených rodin</w:t>
      </w:r>
      <w:r w:rsidR="003B4118">
        <w:t xml:space="preserve">. </w:t>
      </w:r>
    </w:p>
    <w:p w:rsidR="003B4118" w:rsidRPr="003B4118" w:rsidRDefault="003B4118" w:rsidP="003B4118">
      <w:r w:rsidRPr="003B4118">
        <w:t>každý občan nemá jen práva, ale i povinnosti. Mezi tu nejdůležitější</w:t>
      </w:r>
    </w:p>
    <w:p w:rsidR="003B4118" w:rsidRPr="003B4118" w:rsidRDefault="003B4118" w:rsidP="003B4118">
      <w:pPr>
        <w:rPr>
          <w:b/>
          <w:bCs/>
        </w:rPr>
      </w:pPr>
      <w:r w:rsidRPr="003B4118">
        <w:t xml:space="preserve">povinnost patřila obrana státu. Plnoprávní občané tvořili základ řeckých vojsk. Říkalo se jim </w:t>
      </w:r>
      <w:proofErr w:type="spellStart"/>
      <w:r w:rsidRPr="003B4118">
        <w:rPr>
          <w:b/>
          <w:bCs/>
        </w:rPr>
        <w:t>hoplíté</w:t>
      </w:r>
      <w:proofErr w:type="spellEnd"/>
      <w:r w:rsidRPr="003B4118">
        <w:rPr>
          <w:b/>
          <w:bCs/>
        </w:rPr>
        <w:t xml:space="preserve"> –</w:t>
      </w:r>
    </w:p>
    <w:p w:rsidR="003B4118" w:rsidRPr="003B4118" w:rsidRDefault="003B4118" w:rsidP="003B4118">
      <w:r w:rsidRPr="003B4118">
        <w:rPr>
          <w:b/>
          <w:bCs/>
        </w:rPr>
        <w:t xml:space="preserve">těžkooděnci. </w:t>
      </w:r>
      <w:r w:rsidRPr="003B4118">
        <w:t>Byli to pěšáci, jejichž výstroj se skládala z masivní přilbice (váha až 5 kg), chráničů holení</w:t>
      </w:r>
    </w:p>
    <w:p w:rsidR="003B4118" w:rsidRPr="003B4118" w:rsidRDefault="003B4118" w:rsidP="003B4118">
      <w:r w:rsidRPr="003B4118">
        <w:t>a brnění z velmi silné kůže pro ochranu hrudě. Životně důležitou potřebou každého vojáka byl kulatý</w:t>
      </w:r>
    </w:p>
    <w:p w:rsidR="003B4118" w:rsidRPr="003B4118" w:rsidRDefault="003B4118" w:rsidP="003B4118">
      <w:r w:rsidRPr="003B4118">
        <w:t>dřevěný štít pokrytý bronzem. Štíty si vojáci zdobili různými symboly a osobními znameními. Hoplíta</w:t>
      </w:r>
    </w:p>
    <w:p w:rsidR="003B4118" w:rsidRPr="003B4118" w:rsidRDefault="003B4118" w:rsidP="003B4118">
      <w:r w:rsidRPr="003B4118">
        <w:t>byl vyzbrojen dvoumetrovým kopím a krátkým mečem. Řečtí vojevůdci někdy využívali i jezdectvo</w:t>
      </w:r>
    </w:p>
    <w:p w:rsidR="003B4118" w:rsidRPr="003B4118" w:rsidRDefault="003B4118" w:rsidP="003B4118">
      <w:r w:rsidRPr="003B4118">
        <w:t>(zde sloužili často aristokraté), lehkooděnce a lučištníky. Některé státy dokázaly ovládnout moře, to</w:t>
      </w:r>
    </w:p>
    <w:p w:rsidR="003B4118" w:rsidRPr="003B4118" w:rsidRDefault="003B4118" w:rsidP="003B4118">
      <w:r w:rsidRPr="003B4118">
        <w:t>pak část občanů sloužila coby veslaři a námořníci na válečných lodích. Sloužit ve vojsku pro Řeky</w:t>
      </w:r>
    </w:p>
    <w:p w:rsidR="00386652" w:rsidRDefault="003B4118" w:rsidP="00386652">
      <w:r w:rsidRPr="003B4118">
        <w:t>nebylo jen povinností, ale také nejušlechtilejší ctí.</w:t>
      </w:r>
      <w:r w:rsidR="00386652">
        <w:t xml:space="preserve"> </w:t>
      </w:r>
    </w:p>
    <w:p w:rsidR="00386652" w:rsidRPr="00386652" w:rsidRDefault="00386652" w:rsidP="00386652">
      <w:r w:rsidRPr="00386652">
        <w:t xml:space="preserve">Nedílnou součástí řecké společnosti byli </w:t>
      </w:r>
      <w:r w:rsidRPr="00386652">
        <w:rPr>
          <w:b/>
          <w:bCs/>
        </w:rPr>
        <w:t>otroci</w:t>
      </w:r>
      <w:r w:rsidRPr="00386652">
        <w:t>. Byli to často zajatci z válek, ale do otroctví se mohl</w:t>
      </w:r>
    </w:p>
    <w:p w:rsidR="00386652" w:rsidRPr="00386652" w:rsidRDefault="00386652" w:rsidP="00386652">
      <w:r w:rsidRPr="00386652">
        <w:t>dostat i dlužník, který nedokázal splatit své závazky. V některých obcích upadlo do otroctví pro dluhy</w:t>
      </w:r>
    </w:p>
    <w:p w:rsidR="00386652" w:rsidRPr="00386652" w:rsidRDefault="00386652" w:rsidP="00386652">
      <w:r w:rsidRPr="00386652">
        <w:t>tolik plnoprávných občanů, že to ohrožovalo chod celého státu. Situace byla nezřídka řešena</w:t>
      </w:r>
    </w:p>
    <w:p w:rsidR="00973F96" w:rsidRDefault="00386652" w:rsidP="00DE0FA3">
      <w:r w:rsidRPr="00386652">
        <w:t xml:space="preserve">vykupováním těchto otroků zpět na svobodu, muselo se však sáhnout do státní pokladny. </w:t>
      </w:r>
      <w:bookmarkStart w:id="0" w:name="_GoBack"/>
      <w:bookmarkEnd w:id="0"/>
    </w:p>
    <w:sectPr w:rsidR="0097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1C"/>
    <w:rsid w:val="000A461F"/>
    <w:rsid w:val="00146D28"/>
    <w:rsid w:val="001D4295"/>
    <w:rsid w:val="00386652"/>
    <w:rsid w:val="003B4118"/>
    <w:rsid w:val="00465776"/>
    <w:rsid w:val="005C47B4"/>
    <w:rsid w:val="00664693"/>
    <w:rsid w:val="00973F96"/>
    <w:rsid w:val="00A66217"/>
    <w:rsid w:val="00A95C11"/>
    <w:rsid w:val="00CD6020"/>
    <w:rsid w:val="00DE0FA3"/>
    <w:rsid w:val="00E0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C6801-9E94-4E0F-8DC9-4D03AD76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2</cp:revision>
  <dcterms:created xsi:type="dcterms:W3CDTF">2020-03-28T20:49:00Z</dcterms:created>
  <dcterms:modified xsi:type="dcterms:W3CDTF">2020-03-28T21:20:00Z</dcterms:modified>
</cp:coreProperties>
</file>