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90" w:rsidRPr="006909FC" w:rsidRDefault="00E04B4F" w:rsidP="00E04B4F">
      <w:pPr>
        <w:rPr>
          <w:b/>
          <w:color w:val="FF0000"/>
          <w:u w:val="single"/>
        </w:rPr>
      </w:pPr>
      <w:r w:rsidRPr="006909FC">
        <w:rPr>
          <w:b/>
          <w:color w:val="FF0000"/>
          <w:u w:val="single"/>
        </w:rPr>
        <w:t xml:space="preserve">Kružnice trojúhelníku vepsaná </w:t>
      </w:r>
      <w:r w:rsidR="006909FC" w:rsidRPr="006909FC">
        <w:rPr>
          <w:b/>
          <w:color w:val="FF0000"/>
          <w:u w:val="single"/>
        </w:rPr>
        <w:t xml:space="preserve">na týden od </w:t>
      </w:r>
      <w:proofErr w:type="gramStart"/>
      <w:r w:rsidR="006909FC" w:rsidRPr="006909FC">
        <w:rPr>
          <w:b/>
          <w:color w:val="FF0000"/>
          <w:u w:val="single"/>
        </w:rPr>
        <w:t>30.3.-3.4</w:t>
      </w:r>
      <w:proofErr w:type="gramEnd"/>
      <w:r w:rsidR="006909FC" w:rsidRPr="006909FC">
        <w:rPr>
          <w:b/>
          <w:color w:val="FF0000"/>
          <w:u w:val="single"/>
        </w:rPr>
        <w:t>.</w:t>
      </w:r>
    </w:p>
    <w:p w:rsidR="00BF1B90" w:rsidRDefault="00BF1B90" w:rsidP="00E04B4F">
      <w:r>
        <w:t>Odkaz:</w:t>
      </w:r>
      <w:r w:rsidR="00E04B4F">
        <w:t xml:space="preserve"> </w:t>
      </w:r>
    </w:p>
    <w:p w:rsidR="00E04B4F" w:rsidRDefault="00E04B4F" w:rsidP="00E04B4F">
      <w:r>
        <w:t xml:space="preserve"> </w:t>
      </w:r>
      <w:hyperlink r:id="rId4" w:history="1">
        <w:r>
          <w:rPr>
            <w:rStyle w:val="Hypertextovodkaz"/>
          </w:rPr>
          <w:t>https://ruvid.net/video/konstrukce-kru%C5%BEnice-vepsan%C3%A9-troj%C3%BAheln%C3%ADku-8BlMd_m37Nk.html</w:t>
        </w:r>
      </w:hyperlink>
    </w:p>
    <w:p w:rsidR="00243912" w:rsidRDefault="00BF1B90">
      <w:r>
        <w:rPr>
          <w:noProof/>
          <w:lang w:eastAsia="cs-CZ"/>
        </w:rPr>
        <w:drawing>
          <wp:inline distT="0" distB="0" distL="0" distR="0">
            <wp:extent cx="2964180" cy="1546860"/>
            <wp:effectExtent l="19050" t="0" r="7620" b="0"/>
            <wp:docPr id="6" name="obrázek 6" descr="C:\Users\MÍRA\Desktop\k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ÍRA\Desktop\k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B4F" w:rsidRPr="00BF1B90" w:rsidRDefault="00E04B4F">
      <w:pPr>
        <w:rPr>
          <w:b/>
        </w:rPr>
      </w:pPr>
      <w:r w:rsidRPr="00BF1B90">
        <w:rPr>
          <w:b/>
        </w:rPr>
        <w:t>Střed kružnice vepsané leží na průsečíku os úhlů:</w:t>
      </w:r>
    </w:p>
    <w:p w:rsidR="00E04B4F" w:rsidRDefault="00E04B4F">
      <w:r w:rsidRPr="00BF1B90">
        <w:rPr>
          <w:b/>
        </w:rPr>
        <w:t>Osy úhlů umíte, ale raději zopakujte</w:t>
      </w:r>
      <w:r>
        <w:t>: libovolný oblouček,</w:t>
      </w:r>
      <w:r w:rsidR="00BF1B90">
        <w:t xml:space="preserve"> </w:t>
      </w:r>
      <w:r>
        <w:t>poté do kružítka víc než polovinu úhlu</w:t>
      </w:r>
    </w:p>
    <w:p w:rsidR="00E04B4F" w:rsidRDefault="00E04B4F">
      <w:r>
        <w:t xml:space="preserve">A protni: </w:t>
      </w:r>
    </w:p>
    <w:p w:rsidR="00E04B4F" w:rsidRDefault="00E04B4F">
      <w:r>
        <w:rPr>
          <w:noProof/>
          <w:lang w:eastAsia="cs-CZ"/>
        </w:rPr>
        <w:drawing>
          <wp:inline distT="0" distB="0" distL="0" distR="0">
            <wp:extent cx="1950720" cy="1752600"/>
            <wp:effectExtent l="19050" t="0" r="0" b="0"/>
            <wp:docPr id="1" name="obrázek 1" descr="C:\Users\MÍRA\Desktop\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u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74620" cy="2240280"/>
            <wp:effectExtent l="19050" t="0" r="0" b="0"/>
            <wp:docPr id="2" name="obrázek 2" descr="C:\Users\MÍRA\Desktop\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u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90" w:rsidRDefault="00040D0F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3.95pt;margin-top:53.25pt;width:173.4pt;height:178.2pt;flip:x;z-index:251659264" o:connectortype="straight"/>
        </w:pict>
      </w:r>
      <w:r w:rsidR="00BF1B90">
        <w:rPr>
          <w:noProof/>
          <w:lang w:eastAsia="cs-CZ"/>
        </w:rPr>
        <w:drawing>
          <wp:inline distT="0" distB="0" distL="0" distR="0">
            <wp:extent cx="2537460" cy="1478280"/>
            <wp:effectExtent l="19050" t="0" r="0" b="0"/>
            <wp:docPr id="7" name="obrázek 7" descr="C:\Users\MÍRA\Desktop\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ÍRA\Desktop\o3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90">
        <w:t xml:space="preserve">                                 sestroj osu úhlu:</w:t>
      </w:r>
    </w:p>
    <w:p w:rsidR="00E04B4F" w:rsidRDefault="00E04B4F" w:rsidP="00E04B4F">
      <w:r>
        <w:t xml:space="preserve">Odkaz: </w:t>
      </w:r>
      <w:hyperlink r:id="rId9" w:history="1">
        <w:r>
          <w:rPr>
            <w:rStyle w:val="Hypertextovodkaz"/>
          </w:rPr>
          <w:t>https://ruvid.net/video/osa-%C3%BAhlu-kCVe-sfIMRI.html</w:t>
        </w:r>
      </w:hyperlink>
    </w:p>
    <w:p w:rsidR="00E04B4F" w:rsidRDefault="00E04B4F"/>
    <w:p w:rsidR="00BF1B90" w:rsidRDefault="00040D0F">
      <w:r>
        <w:rPr>
          <w:noProof/>
          <w:lang w:eastAsia="cs-CZ"/>
        </w:rPr>
        <w:pict>
          <v:shape id="_x0000_s1040" type="#_x0000_t32" style="position:absolute;margin-left:316.75pt;margin-top:26.4pt;width:179.4pt;height:.6pt;z-index:251669504" o:connectortype="straight"/>
        </w:pict>
      </w:r>
    </w:p>
    <w:p w:rsidR="00E04B4F" w:rsidRPr="003476E6" w:rsidRDefault="00BF1B90">
      <w:pPr>
        <w:rPr>
          <w:b/>
        </w:rPr>
      </w:pPr>
      <w:r w:rsidRPr="003476E6">
        <w:rPr>
          <w:b/>
        </w:rPr>
        <w:lastRenderedPageBreak/>
        <w:t>A nyní do trojúhelníků vepiš kružnici:</w:t>
      </w:r>
    </w:p>
    <w:p w:rsidR="00BF1B90" w:rsidRDefault="003476E6">
      <w:r>
        <w:t xml:space="preserve">         C</w:t>
      </w:r>
    </w:p>
    <w:p w:rsidR="00BF1B90" w:rsidRDefault="00040D0F">
      <w:r>
        <w:rPr>
          <w:noProof/>
          <w:lang w:eastAsia="cs-CZ"/>
        </w:rPr>
        <w:pict>
          <v:shape id="_x0000_s1032" type="#_x0000_t32" style="position:absolute;margin-left:25.15pt;margin-top:.05pt;width:384.6pt;height:127.8pt;z-index:251662336" o:connectortype="straight"/>
        </w:pict>
      </w:r>
      <w:r>
        <w:rPr>
          <w:noProof/>
          <w:lang w:eastAsia="cs-CZ"/>
        </w:rPr>
        <w:pict>
          <v:shape id="_x0000_s1030" type="#_x0000_t32" style="position:absolute;margin-left:25.15pt;margin-top:.05pt;width:115.8pt;height:146.4pt;z-index:251660288" o:connectortype="straight"/>
        </w:pict>
      </w:r>
    </w:p>
    <w:p w:rsidR="003476E6" w:rsidRDefault="00040D0F">
      <w:r>
        <w:rPr>
          <w:noProof/>
          <w:lang w:eastAsia="cs-CZ"/>
        </w:rPr>
        <w:pict>
          <v:shape id="_x0000_s1035" type="#_x0000_t32" style="position:absolute;margin-left:31.15pt;margin-top:359.2pt;width:216.6pt;height:4.2pt;z-index:251665408" o:connectortype="straight"/>
        </w:pict>
      </w:r>
      <w:r>
        <w:rPr>
          <w:noProof/>
          <w:lang w:eastAsia="cs-CZ"/>
        </w:rPr>
        <w:pict>
          <v:shape id="_x0000_s1034" type="#_x0000_t32" style="position:absolute;margin-left:140.95pt;margin-top:207.4pt;width:106.8pt;height:156pt;z-index:251664384" o:connectortype="straight"/>
        </w:pict>
      </w:r>
      <w:r>
        <w:rPr>
          <w:noProof/>
          <w:lang w:eastAsia="cs-CZ"/>
        </w:rPr>
        <w:pict>
          <v:shape id="_x0000_s1033" type="#_x0000_t32" style="position:absolute;margin-left:31.15pt;margin-top:207.4pt;width:109.8pt;height:151.8pt;flip:x;z-index:251663360" o:connectortype="straight"/>
        </w:pict>
      </w:r>
      <w:r>
        <w:rPr>
          <w:noProof/>
          <w:lang w:eastAsia="cs-CZ"/>
        </w:rPr>
        <w:pict>
          <v:shape id="_x0000_s1031" type="#_x0000_t32" style="position:absolute;margin-left:140.95pt;margin-top:102.4pt;width:268.8pt;height:18.6pt;flip:y;z-index:251661312" o:connectortype="straight"/>
        </w:pict>
      </w:r>
    </w:p>
    <w:p w:rsidR="003476E6" w:rsidRPr="003476E6" w:rsidRDefault="003476E6" w:rsidP="003476E6"/>
    <w:p w:rsidR="003476E6" w:rsidRPr="003476E6" w:rsidRDefault="003476E6" w:rsidP="003476E6"/>
    <w:p w:rsidR="003476E6" w:rsidRPr="003476E6" w:rsidRDefault="003476E6" w:rsidP="003476E6"/>
    <w:p w:rsidR="003476E6" w:rsidRDefault="003476E6" w:rsidP="003476E6">
      <w:pPr>
        <w:tabs>
          <w:tab w:val="left" w:pos="8268"/>
        </w:tabs>
      </w:pPr>
      <w:r>
        <w:tab/>
        <w:t>B</w:t>
      </w:r>
    </w:p>
    <w:p w:rsidR="003476E6" w:rsidRDefault="003476E6" w:rsidP="003476E6">
      <w:pPr>
        <w:tabs>
          <w:tab w:val="left" w:pos="2832"/>
        </w:tabs>
      </w:pPr>
      <w:r>
        <w:tab/>
        <w:t>A</w:t>
      </w:r>
    </w:p>
    <w:p w:rsidR="003476E6" w:rsidRPr="003476E6" w:rsidRDefault="003476E6" w:rsidP="003476E6"/>
    <w:p w:rsidR="003476E6" w:rsidRPr="003476E6" w:rsidRDefault="003476E6" w:rsidP="003476E6"/>
    <w:p w:rsidR="003476E6" w:rsidRPr="003476E6" w:rsidRDefault="003476E6" w:rsidP="003476E6">
      <w:r>
        <w:t xml:space="preserve">                                                  M</w:t>
      </w:r>
    </w:p>
    <w:p w:rsidR="003476E6" w:rsidRPr="003476E6" w:rsidRDefault="003476E6" w:rsidP="003476E6"/>
    <w:p w:rsidR="003476E6" w:rsidRPr="003476E6" w:rsidRDefault="003476E6" w:rsidP="003476E6"/>
    <w:p w:rsidR="003476E6" w:rsidRPr="003476E6" w:rsidRDefault="003476E6" w:rsidP="003476E6"/>
    <w:p w:rsidR="003476E6" w:rsidRPr="003476E6" w:rsidRDefault="003476E6" w:rsidP="003476E6"/>
    <w:p w:rsidR="003476E6" w:rsidRDefault="003476E6" w:rsidP="003476E6"/>
    <w:p w:rsidR="003476E6" w:rsidRDefault="00040D0F" w:rsidP="003476E6">
      <w:pPr>
        <w:tabs>
          <w:tab w:val="left" w:pos="5004"/>
        </w:tabs>
      </w:pPr>
      <w:r>
        <w:rPr>
          <w:noProof/>
          <w:lang w:eastAsia="cs-CZ"/>
        </w:rPr>
        <w:pict>
          <v:shape id="_x0000_s1039" type="#_x0000_t32" style="position:absolute;margin-left:70.15pt;margin-top:52.85pt;width:244.8pt;height:196.8pt;z-index:251668480" o:connectortype="straight"/>
        </w:pict>
      </w:r>
      <w:r>
        <w:rPr>
          <w:noProof/>
          <w:lang w:eastAsia="cs-CZ"/>
        </w:rPr>
        <w:pict>
          <v:shape id="_x0000_s1038" type="#_x0000_t32" style="position:absolute;margin-left:70.15pt;margin-top:249.65pt;width:244.8pt;height:0;z-index:251667456" o:connectortype="straight"/>
        </w:pict>
      </w:r>
      <w:r>
        <w:rPr>
          <w:noProof/>
          <w:lang w:eastAsia="cs-CZ"/>
        </w:rPr>
        <w:pict>
          <v:shape id="_x0000_s1037" type="#_x0000_t32" style="position:absolute;margin-left:68.95pt;margin-top:52.85pt;width:1.2pt;height:196.8pt;flip:x;z-index:251666432" o:connectortype="straight"/>
        </w:pict>
      </w:r>
      <w:r w:rsidR="003476E6">
        <w:t xml:space="preserve">         K</w:t>
      </w:r>
      <w:r w:rsidR="003476E6">
        <w:tab/>
        <w:t>L</w:t>
      </w:r>
    </w:p>
    <w:p w:rsidR="003476E6" w:rsidRDefault="003476E6" w:rsidP="003476E6"/>
    <w:p w:rsidR="003476E6" w:rsidRDefault="003476E6" w:rsidP="003476E6">
      <w:pPr>
        <w:tabs>
          <w:tab w:val="left" w:pos="1332"/>
        </w:tabs>
      </w:pPr>
      <w:r>
        <w:t xml:space="preserve">                       V</w:t>
      </w:r>
    </w:p>
    <w:p w:rsidR="003476E6" w:rsidRPr="003476E6" w:rsidRDefault="003476E6" w:rsidP="003476E6"/>
    <w:p w:rsidR="003476E6" w:rsidRPr="003476E6" w:rsidRDefault="003476E6" w:rsidP="003476E6"/>
    <w:p w:rsidR="003476E6" w:rsidRPr="003476E6" w:rsidRDefault="003476E6" w:rsidP="003476E6"/>
    <w:p w:rsidR="003476E6" w:rsidRPr="003476E6" w:rsidRDefault="003476E6" w:rsidP="003476E6"/>
    <w:p w:rsidR="003476E6" w:rsidRPr="003476E6" w:rsidRDefault="003476E6" w:rsidP="003476E6"/>
    <w:p w:rsidR="003476E6" w:rsidRDefault="003476E6" w:rsidP="003476E6"/>
    <w:p w:rsidR="00BF1B90" w:rsidRPr="003476E6" w:rsidRDefault="003476E6" w:rsidP="003476E6">
      <w:pPr>
        <w:tabs>
          <w:tab w:val="left" w:pos="1164"/>
          <w:tab w:val="left" w:pos="6456"/>
        </w:tabs>
      </w:pPr>
      <w:r>
        <w:tab/>
        <w:t>T</w:t>
      </w:r>
      <w:r>
        <w:tab/>
        <w:t>U</w:t>
      </w:r>
    </w:p>
    <w:sectPr w:rsidR="00BF1B90" w:rsidRPr="003476E6" w:rsidSect="0024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B4F"/>
    <w:rsid w:val="00040D0F"/>
    <w:rsid w:val="00243912"/>
    <w:rsid w:val="003476E6"/>
    <w:rsid w:val="006909FC"/>
    <w:rsid w:val="00BF1B90"/>
    <w:rsid w:val="00E0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4"/>
        <o:r id="V:Rule13" type="connector" idref="#_x0000_s1028"/>
        <o:r id="V:Rule14" type="connector" idref="#_x0000_s1040"/>
        <o:r id="V:Rule15" type="connector" idref="#_x0000_s1030"/>
        <o:r id="V:Rule16" type="connector" idref="#_x0000_s1035"/>
        <o:r id="V:Rule17" type="connector" idref="#_x0000_s1037"/>
        <o:r id="V:Rule18" type="connector" idref="#_x0000_s1031"/>
        <o:r id="V:Rule19" type="connector" idref="#_x0000_s1039"/>
        <o:r id="V:Rule20" type="connector" idref="#_x0000_s1033"/>
        <o:r id="V:Rule21" type="connector" idref="#_x0000_s1032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4B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ruvid.net/video/konstrukce-kru%C5%BEnice-vepsan%C3%A9-troj%C3%BAheln%C3%ADku-8BlMd_m37Nk.html" TargetMode="External"/><Relationship Id="rId9" Type="http://schemas.openxmlformats.org/officeDocument/2006/relationships/hyperlink" Target="https://ruvid.net/video/osa-%C3%BAhlu-kCVe-sfIMRI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dcterms:created xsi:type="dcterms:W3CDTF">2020-03-24T17:44:00Z</dcterms:created>
  <dcterms:modified xsi:type="dcterms:W3CDTF">2020-03-24T21:56:00Z</dcterms:modified>
</cp:coreProperties>
</file>