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55B2" w14:textId="77777777" w:rsidR="00936309" w:rsidRPr="00936309" w:rsidRDefault="00936309" w:rsidP="00936309">
      <w:pPr>
        <w:shd w:val="clear" w:color="auto" w:fill="FFFFFF"/>
        <w:spacing w:after="225" w:line="420" w:lineRule="atLeast"/>
        <w:textAlignment w:val="baseline"/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32"/>
          <w:szCs w:val="32"/>
          <w:u w:val="single"/>
          <w:lang w:eastAsia="cs-CZ"/>
          <w14:ligatures w14:val="none"/>
        </w:rPr>
      </w:pPr>
      <w:proofErr w:type="spellStart"/>
      <w:r w:rsidRPr="00936309">
        <w:rPr>
          <w:rFonts w:asciiTheme="majorHAnsi" w:eastAsia="Times New Roman" w:hAnsiTheme="majorHAnsi" w:cstheme="majorHAnsi"/>
          <w:color w:val="000000" w:themeColor="text1"/>
          <w:kern w:val="36"/>
          <w:sz w:val="32"/>
          <w:szCs w:val="32"/>
          <w:u w:val="single"/>
          <w:lang w:eastAsia="cs-CZ"/>
          <w14:ligatures w14:val="none"/>
        </w:rPr>
        <w:t>ZDRAVOhrátky</w:t>
      </w:r>
      <w:proofErr w:type="spellEnd"/>
      <w:r w:rsidRPr="00936309">
        <w:rPr>
          <w:rFonts w:asciiTheme="majorHAnsi" w:eastAsia="Times New Roman" w:hAnsiTheme="majorHAnsi" w:cstheme="majorHAnsi"/>
          <w:color w:val="000000" w:themeColor="text1"/>
          <w:kern w:val="36"/>
          <w:sz w:val="32"/>
          <w:szCs w:val="32"/>
          <w:u w:val="single"/>
          <w:lang w:eastAsia="cs-CZ"/>
          <w14:ligatures w14:val="none"/>
        </w:rPr>
        <w:t xml:space="preserve"> otevřely letošní sezonu v Chrudimi – s fiktivní operací, resuscitací a lékaři bez hranic</w:t>
      </w:r>
    </w:p>
    <w:p w14:paraId="3B27558D" w14:textId="77777777" w:rsidR="00DE3ADA" w:rsidRDefault="00DE3ADA"/>
    <w:p w14:paraId="063BCC30" w14:textId="77777777" w:rsidR="001841A1" w:rsidRDefault="00936309">
      <w:pPr>
        <w:rPr>
          <w:rStyle w:val="Siln"/>
          <w:rFonts w:asciiTheme="majorHAnsi" w:hAnsiTheme="majorHAnsi" w:cstheme="majorHAnsi"/>
          <w:b w:val="0"/>
          <w:bCs w:val="0"/>
          <w:color w:val="2F2F2F"/>
          <w:bdr w:val="none" w:sz="0" w:space="0" w:color="auto" w:frame="1"/>
          <w:shd w:val="clear" w:color="auto" w:fill="FFFFFF"/>
        </w:rPr>
      </w:pPr>
      <w:r w:rsidRPr="00936309">
        <w:rPr>
          <w:rStyle w:val="Siln"/>
          <w:rFonts w:asciiTheme="majorHAnsi" w:hAnsiTheme="majorHAnsi" w:cstheme="majorHAnsi"/>
          <w:b w:val="0"/>
          <w:bCs w:val="0"/>
          <w:color w:val="2F2F2F"/>
          <w:bdr w:val="none" w:sz="0" w:space="0" w:color="auto" w:frame="1"/>
          <w:shd w:val="clear" w:color="auto" w:fill="FFFFFF"/>
        </w:rPr>
        <w:t xml:space="preserve">Letošním premiérovým </w:t>
      </w:r>
      <w:proofErr w:type="spellStart"/>
      <w:r w:rsidRPr="00936309">
        <w:rPr>
          <w:rStyle w:val="Siln"/>
          <w:rFonts w:asciiTheme="majorHAnsi" w:hAnsiTheme="majorHAnsi" w:cstheme="majorHAnsi"/>
          <w:b w:val="0"/>
          <w:bCs w:val="0"/>
          <w:color w:val="2F2F2F"/>
          <w:bdr w:val="none" w:sz="0" w:space="0" w:color="auto" w:frame="1"/>
          <w:shd w:val="clear" w:color="auto" w:fill="FFFFFF"/>
        </w:rPr>
        <w:t>ZDRAVOhrátkám</w:t>
      </w:r>
      <w:proofErr w:type="spellEnd"/>
      <w:r w:rsidRPr="00936309">
        <w:rPr>
          <w:rStyle w:val="Siln"/>
          <w:rFonts w:asciiTheme="majorHAnsi" w:hAnsiTheme="majorHAnsi" w:cstheme="majorHAnsi"/>
          <w:b w:val="0"/>
          <w:bCs w:val="0"/>
          <w:color w:val="2F2F2F"/>
          <w:bdr w:val="none" w:sz="0" w:space="0" w:color="auto" w:frame="1"/>
          <w:shd w:val="clear" w:color="auto" w:fill="FFFFFF"/>
        </w:rPr>
        <w:t xml:space="preserve"> předcházela velká sláva. Střední škola zdravotnická a sociální v Chrudimi právě ve středu 22. října otevřela novou a moderní učebnu ošetřovatelství</w:t>
      </w:r>
      <w:r>
        <w:rPr>
          <w:rStyle w:val="Siln"/>
          <w:rFonts w:asciiTheme="majorHAnsi" w:hAnsiTheme="majorHAnsi" w:cstheme="majorHAnsi"/>
          <w:b w:val="0"/>
          <w:bCs w:val="0"/>
          <w:color w:val="2F2F2F"/>
          <w:bdr w:val="none" w:sz="0" w:space="0" w:color="auto" w:frame="1"/>
          <w:shd w:val="clear" w:color="auto" w:fill="FFFFFF"/>
        </w:rPr>
        <w:t>.</w:t>
      </w:r>
      <w:r w:rsidRPr="00936309">
        <w:rPr>
          <w:rStyle w:val="Nadpis1Char"/>
          <w:rFonts w:ascii="Arial" w:hAnsi="Arial" w:cs="Arial"/>
          <w:color w:val="2F2F2F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>
        <w:rPr>
          <w:rStyle w:val="Siln"/>
          <w:rFonts w:ascii="Arial" w:hAnsi="Arial" w:cs="Arial"/>
          <w:color w:val="2F2F2F"/>
          <w:sz w:val="21"/>
          <w:szCs w:val="21"/>
          <w:bdr w:val="none" w:sz="0" w:space="0" w:color="auto" w:frame="1"/>
          <w:shd w:val="clear" w:color="auto" w:fill="FFFFFF"/>
        </w:rPr>
        <w:t> </w:t>
      </w:r>
      <w:r w:rsidRPr="00936309">
        <w:rPr>
          <w:rStyle w:val="Siln"/>
          <w:rFonts w:asciiTheme="majorHAnsi" w:hAnsiTheme="majorHAnsi" w:cstheme="majorHAnsi"/>
          <w:b w:val="0"/>
          <w:bCs w:val="0"/>
          <w:color w:val="2F2F2F"/>
          <w:bdr w:val="none" w:sz="0" w:space="0" w:color="auto" w:frame="1"/>
          <w:shd w:val="clear" w:color="auto" w:fill="FFFFFF"/>
        </w:rPr>
        <w:t>Jako vůbec první si ji vyzkoušeli vybraní žáci základních škol, kteří se přijeli seznámit s vyučovanými obory praktická sestra a sociální činnost.</w:t>
      </w:r>
    </w:p>
    <w:p w14:paraId="6B23F113" w14:textId="46AAF39A" w:rsidR="00936309" w:rsidRPr="001841A1" w:rsidRDefault="00936309">
      <w:pPr>
        <w:rPr>
          <w:rFonts w:asciiTheme="majorHAnsi" w:hAnsiTheme="majorHAnsi" w:cstheme="majorHAnsi"/>
          <w:color w:val="2F2F2F"/>
          <w:bdr w:val="none" w:sz="0" w:space="0" w:color="auto" w:frame="1"/>
          <w:shd w:val="clear" w:color="auto" w:fill="FFFFFF"/>
        </w:rPr>
      </w:pPr>
      <w:r w:rsidRPr="00936309">
        <w:rPr>
          <w:rFonts w:asciiTheme="majorHAnsi" w:hAnsiTheme="majorHAnsi" w:cstheme="majorHAnsi"/>
          <w:color w:val="2F2F2F"/>
          <w:shd w:val="clear" w:color="auto" w:fill="FFFFFF"/>
        </w:rPr>
        <w:t xml:space="preserve">Praktická cvičení a soutěžní úkoly se odehrávaly postupně na šesti speciálních pracovištích. Pět z nich se nacházelo přímo v budově zdravotnické školy (chirurgie, krev – cenná tekutina, lékaři bez hranic, resuscitace, </w:t>
      </w:r>
      <w:proofErr w:type="spellStart"/>
      <w:r w:rsidRPr="00936309">
        <w:rPr>
          <w:rFonts w:asciiTheme="majorHAnsi" w:hAnsiTheme="majorHAnsi" w:cstheme="majorHAnsi"/>
          <w:color w:val="2F2F2F"/>
          <w:shd w:val="clear" w:color="auto" w:fill="FFFFFF"/>
        </w:rPr>
        <w:t>nevi</w:t>
      </w:r>
      <w:proofErr w:type="spellEnd"/>
      <w:r w:rsidRPr="00936309">
        <w:rPr>
          <w:rFonts w:asciiTheme="majorHAnsi" w:hAnsiTheme="majorHAnsi" w:cstheme="majorHAnsi"/>
          <w:color w:val="2F2F2F"/>
          <w:shd w:val="clear" w:color="auto" w:fill="FFFFFF"/>
        </w:rPr>
        <w:t>-hrátky), zbývající (sanita) se nacházelo na parkovišti před hlavním vchodem. Děti byly v jednotlivých skupinách „pomíchané“ z různých základních škol, aby se musely nejprve seznámit a poté při činnostech vzájemně komunikovaly a spolupracoval</w:t>
      </w:r>
      <w:r>
        <w:rPr>
          <w:rFonts w:ascii="Arial" w:hAnsi="Arial" w:cs="Arial"/>
          <w:color w:val="2F2F2F"/>
          <w:sz w:val="21"/>
          <w:szCs w:val="21"/>
          <w:shd w:val="clear" w:color="auto" w:fill="FFFFFF"/>
        </w:rPr>
        <w:t>y.</w:t>
      </w:r>
      <w:r w:rsidR="00C46821">
        <w:rPr>
          <w:rFonts w:ascii="Arial" w:hAnsi="Arial" w:cs="Arial"/>
          <w:color w:val="2F2F2F"/>
          <w:sz w:val="21"/>
          <w:szCs w:val="21"/>
          <w:shd w:val="clear" w:color="auto" w:fill="FFFFFF"/>
        </w:rPr>
        <w:t xml:space="preserve"> </w:t>
      </w:r>
    </w:p>
    <w:p w14:paraId="3F4C14BF" w14:textId="484C6B4E" w:rsidR="00936309" w:rsidRPr="001841A1" w:rsidRDefault="00936309">
      <w:pPr>
        <w:rPr>
          <w:rStyle w:val="Zdraznn"/>
          <w:rFonts w:ascii="Arial" w:hAnsi="Arial" w:cs="Arial"/>
          <w:i w:val="0"/>
          <w:iCs w:val="0"/>
          <w:color w:val="2F2F2F"/>
          <w:sz w:val="21"/>
          <w:szCs w:val="21"/>
          <w:shd w:val="clear" w:color="auto" w:fill="FFFFFF"/>
        </w:rPr>
      </w:pPr>
      <w:r w:rsidRPr="00936309">
        <w:rPr>
          <w:rStyle w:val="Zdraznn"/>
          <w:rFonts w:asciiTheme="majorHAnsi" w:hAnsiTheme="majorHAnsi" w:cstheme="majorHAnsi"/>
          <w:i w:val="0"/>
          <w:iCs w:val="0"/>
          <w:color w:val="2F2F2F"/>
          <w:bdr w:val="none" w:sz="0" w:space="0" w:color="auto" w:frame="1"/>
          <w:shd w:val="clear" w:color="auto" w:fill="FFFFFF"/>
        </w:rPr>
        <w:t xml:space="preserve">Žáci poznávali třeba chirurgické nástroje a tělesné orgány, seznámili se s obvazovými technikami, první pomocí krvácejícímu pacientovi i pravidly a postupy správné resuscitace. </w:t>
      </w:r>
    </w:p>
    <w:p w14:paraId="20D014AF" w14:textId="77777777" w:rsidR="001841A1" w:rsidRDefault="001841A1">
      <w:pPr>
        <w:rPr>
          <w:rStyle w:val="Zdraznn"/>
          <w:rFonts w:asciiTheme="majorHAnsi" w:hAnsiTheme="majorHAnsi" w:cstheme="majorHAnsi"/>
          <w:i w:val="0"/>
          <w:iCs w:val="0"/>
          <w:color w:val="2F2F2F"/>
          <w:bdr w:val="none" w:sz="0" w:space="0" w:color="auto" w:frame="1"/>
          <w:shd w:val="clear" w:color="auto" w:fill="FFFFFF"/>
        </w:rPr>
      </w:pPr>
    </w:p>
    <w:p w14:paraId="106D0FE7" w14:textId="243EE5FD" w:rsidR="001841A1" w:rsidRDefault="001841A1">
      <w:pPr>
        <w:rPr>
          <w:rStyle w:val="Zdraznn"/>
          <w:rFonts w:asciiTheme="majorHAnsi" w:hAnsiTheme="majorHAnsi" w:cstheme="majorHAnsi"/>
          <w:i w:val="0"/>
          <w:iCs w:val="0"/>
          <w:color w:val="2F2F2F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inline distT="0" distB="0" distL="0" distR="0" wp14:anchorId="5BA1DBDC" wp14:editId="56516218">
            <wp:extent cx="1990725" cy="1493044"/>
            <wp:effectExtent l="0" t="0" r="0" b="0"/>
            <wp:docPr id="172562349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95" cy="149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Zdraznn"/>
          <w:rFonts w:asciiTheme="majorHAnsi" w:hAnsiTheme="majorHAnsi" w:cstheme="majorHAnsi"/>
          <w:i w:val="0"/>
          <w:iCs w:val="0"/>
          <w:color w:val="2F2F2F"/>
          <w:bdr w:val="none" w:sz="0" w:space="0" w:color="auto" w:frame="1"/>
          <w:shd w:val="clear" w:color="auto" w:fill="FFFFFF"/>
        </w:rPr>
        <w:t xml:space="preserve">                                        </w:t>
      </w:r>
      <w:r>
        <w:rPr>
          <w:noProof/>
        </w:rPr>
        <w:drawing>
          <wp:inline distT="0" distB="0" distL="0" distR="0" wp14:anchorId="6A589ACE" wp14:editId="61A371CB">
            <wp:extent cx="1936010" cy="1453515"/>
            <wp:effectExtent l="0" t="0" r="7620" b="0"/>
            <wp:docPr id="83479116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713" cy="146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65EA3" w14:textId="77777777" w:rsidR="00C46821" w:rsidRDefault="00C46821">
      <w:pPr>
        <w:rPr>
          <w:rStyle w:val="Zdraznn"/>
          <w:rFonts w:asciiTheme="majorHAnsi" w:hAnsiTheme="majorHAnsi" w:cstheme="majorHAnsi"/>
          <w:i w:val="0"/>
          <w:iCs w:val="0"/>
          <w:color w:val="2F2F2F"/>
          <w:bdr w:val="none" w:sz="0" w:space="0" w:color="auto" w:frame="1"/>
          <w:shd w:val="clear" w:color="auto" w:fill="FFFFFF"/>
        </w:rPr>
      </w:pPr>
    </w:p>
    <w:p w14:paraId="7D46CCE7" w14:textId="6B02990C" w:rsidR="00936309" w:rsidRDefault="00936309">
      <w:pPr>
        <w:rPr>
          <w:rStyle w:val="Zdraznn"/>
          <w:rFonts w:asciiTheme="majorHAnsi" w:hAnsiTheme="majorHAnsi" w:cstheme="majorHAnsi"/>
          <w:i w:val="0"/>
          <w:iCs w:val="0"/>
          <w:color w:val="2F2F2F"/>
          <w:bdr w:val="none" w:sz="0" w:space="0" w:color="auto" w:frame="1"/>
          <w:shd w:val="clear" w:color="auto" w:fill="FFFFFF"/>
        </w:rPr>
      </w:pPr>
      <w:r w:rsidRPr="00936309">
        <w:rPr>
          <w:rStyle w:val="Zdraznn"/>
          <w:rFonts w:asciiTheme="majorHAnsi" w:hAnsiTheme="majorHAnsi" w:cstheme="majorHAnsi"/>
          <w:i w:val="0"/>
          <w:iCs w:val="0"/>
          <w:color w:val="2F2F2F"/>
          <w:bdr w:val="none" w:sz="0" w:space="0" w:color="auto" w:frame="1"/>
          <w:shd w:val="clear" w:color="auto" w:fill="FFFFFF"/>
        </w:rPr>
        <w:t>Tradičně náročné bylo stanoviště lékařů bez hranic. Veškerá komunikace zde totiž probíhala výhradně v angličtině. Úkolem školáků bylo zjistit jméno a aktuální zdravotní potíže figurantky představující těhotnou uprchlici, následně zvládnout fiktivní operaci vnitřních orgánů a k nim ještě přiřadit odpovídající anglické názvy</w:t>
      </w:r>
      <w:r w:rsidR="001841A1">
        <w:rPr>
          <w:rStyle w:val="Zdraznn"/>
          <w:rFonts w:asciiTheme="majorHAnsi" w:hAnsiTheme="majorHAnsi" w:cstheme="majorHAnsi"/>
          <w:i w:val="0"/>
          <w:iCs w:val="0"/>
          <w:color w:val="2F2F2F"/>
          <w:bdr w:val="none" w:sz="0" w:space="0" w:color="auto" w:frame="1"/>
          <w:shd w:val="clear" w:color="auto" w:fill="FFFFFF"/>
        </w:rPr>
        <w:t>.</w:t>
      </w:r>
    </w:p>
    <w:p w14:paraId="7D11794C" w14:textId="502452B8" w:rsidR="001841A1" w:rsidRDefault="001841A1">
      <w:pPr>
        <w:rPr>
          <w:rFonts w:asciiTheme="majorHAnsi" w:hAnsiTheme="majorHAnsi" w:cstheme="majorHAnsi"/>
          <w:color w:val="2F2F2F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inline distT="0" distB="0" distL="0" distR="0" wp14:anchorId="76159C5D" wp14:editId="224E1C02">
            <wp:extent cx="1390650" cy="1854200"/>
            <wp:effectExtent l="0" t="0" r="0" b="0"/>
            <wp:docPr id="42676935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997" cy="186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FB8E9" w14:textId="06076F04" w:rsidR="00C46821" w:rsidRDefault="00C46821">
      <w:pPr>
        <w:rPr>
          <w:rFonts w:asciiTheme="majorHAnsi" w:hAnsiTheme="majorHAnsi" w:cstheme="majorHAnsi"/>
          <w:color w:val="2F2F2F"/>
          <w:shd w:val="clear" w:color="auto" w:fill="FFFFFF"/>
        </w:rPr>
      </w:pPr>
      <w:r w:rsidRPr="00C46821">
        <w:rPr>
          <w:rFonts w:asciiTheme="majorHAnsi" w:hAnsiTheme="majorHAnsi" w:cstheme="majorHAnsi"/>
          <w:color w:val="2F2F2F"/>
          <w:shd w:val="clear" w:color="auto" w:fill="FFFFFF"/>
        </w:rPr>
        <w:lastRenderedPageBreak/>
        <w:t xml:space="preserve">Pokud si měli žáci udělat komplexní obrázek o náplni oborů praktická sestra a sociální činnost, výběrem jednotlivých činností se to dokonale podařilo. Mnoho praktických rad se střídalo s vtipnými a užitečnými aktivitami. Velice poučná byla určitě seznamka s vybavením záchranářské sanity, kde aktéry překvapilo, že kompletní technické vybavení pro záchranáře včetně defibrilátoru, ventilátoru a batohu váží několik desítek kilogramů. </w:t>
      </w:r>
      <w:proofErr w:type="spellStart"/>
      <w:r w:rsidRPr="00C46821">
        <w:rPr>
          <w:rFonts w:asciiTheme="majorHAnsi" w:hAnsiTheme="majorHAnsi" w:cstheme="majorHAnsi"/>
          <w:color w:val="2F2F2F"/>
          <w:shd w:val="clear" w:color="auto" w:fill="FFFFFF"/>
        </w:rPr>
        <w:t>Nevi</w:t>
      </w:r>
      <w:proofErr w:type="spellEnd"/>
      <w:r w:rsidRPr="00C46821">
        <w:rPr>
          <w:rFonts w:asciiTheme="majorHAnsi" w:hAnsiTheme="majorHAnsi" w:cstheme="majorHAnsi"/>
          <w:color w:val="2F2F2F"/>
          <w:shd w:val="clear" w:color="auto" w:fill="FFFFFF"/>
        </w:rPr>
        <w:t>-hrátky je zase zavedly do světa nevidomých lidí.</w:t>
      </w:r>
    </w:p>
    <w:p w14:paraId="19213A8B" w14:textId="5D362EFB" w:rsidR="00B87B3E" w:rsidRDefault="00B87B3E">
      <w:pPr>
        <w:rPr>
          <w:rFonts w:asciiTheme="majorHAnsi" w:hAnsiTheme="majorHAnsi" w:cstheme="majorHAnsi"/>
          <w:color w:val="2F2F2F"/>
          <w:shd w:val="clear" w:color="auto" w:fill="FFFFFF"/>
        </w:rPr>
      </w:pPr>
      <w:r>
        <w:rPr>
          <w:noProof/>
        </w:rPr>
        <w:drawing>
          <wp:inline distT="0" distB="0" distL="0" distR="0" wp14:anchorId="61690CF5" wp14:editId="3DEE5F1E">
            <wp:extent cx="2524125" cy="1893094"/>
            <wp:effectExtent l="0" t="0" r="0" b="0"/>
            <wp:docPr id="4002888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047" cy="190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color w:val="2F2F2F"/>
          <w:shd w:val="clear" w:color="auto" w:fill="FFFFFF"/>
        </w:rPr>
        <w:t xml:space="preserve">                        </w:t>
      </w:r>
      <w:r>
        <w:rPr>
          <w:noProof/>
        </w:rPr>
        <w:drawing>
          <wp:inline distT="0" distB="0" distL="0" distR="0" wp14:anchorId="17EFC733" wp14:editId="5EE6238A">
            <wp:extent cx="1438275" cy="1917700"/>
            <wp:effectExtent l="0" t="0" r="9525" b="6350"/>
            <wp:docPr id="59211549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24" cy="193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06AC1" w14:textId="77777777" w:rsidR="00B87B3E" w:rsidRDefault="00B87B3E">
      <w:pPr>
        <w:rPr>
          <w:rFonts w:asciiTheme="majorHAnsi" w:hAnsiTheme="majorHAnsi" w:cstheme="majorHAnsi"/>
          <w:color w:val="2F2F2F"/>
          <w:shd w:val="clear" w:color="auto" w:fill="FFFFFF"/>
        </w:rPr>
      </w:pPr>
    </w:p>
    <w:p w14:paraId="75518746" w14:textId="53BF7034" w:rsidR="00B87B3E" w:rsidRDefault="00B87B3E">
      <w:pPr>
        <w:rPr>
          <w:rFonts w:asciiTheme="majorHAnsi" w:hAnsiTheme="majorHAnsi" w:cstheme="majorHAnsi"/>
          <w:color w:val="2F2F2F"/>
          <w:shd w:val="clear" w:color="auto" w:fill="FFFFFF"/>
        </w:rPr>
      </w:pPr>
      <w:r w:rsidRPr="00B87B3E">
        <w:rPr>
          <w:rFonts w:asciiTheme="majorHAnsi" w:hAnsiTheme="majorHAnsi" w:cstheme="majorHAnsi"/>
          <w:color w:val="2F2F2F"/>
          <w:shd w:val="clear" w:color="auto" w:fill="FFFFFF"/>
        </w:rPr>
        <w:t xml:space="preserve">Vzhledem k tomu, že při </w:t>
      </w:r>
      <w:proofErr w:type="spellStart"/>
      <w:r w:rsidRPr="00B87B3E">
        <w:rPr>
          <w:rFonts w:asciiTheme="majorHAnsi" w:hAnsiTheme="majorHAnsi" w:cstheme="majorHAnsi"/>
          <w:color w:val="2F2F2F"/>
          <w:shd w:val="clear" w:color="auto" w:fill="FFFFFF"/>
        </w:rPr>
        <w:t>ZDRAVOhrátkách</w:t>
      </w:r>
      <w:proofErr w:type="spellEnd"/>
      <w:r w:rsidRPr="00B87B3E">
        <w:rPr>
          <w:rFonts w:asciiTheme="majorHAnsi" w:hAnsiTheme="majorHAnsi" w:cstheme="majorHAnsi"/>
          <w:color w:val="2F2F2F"/>
          <w:shd w:val="clear" w:color="auto" w:fill="FFFFFF"/>
        </w:rPr>
        <w:t xml:space="preserve"> soutěží většinou smíšené kolektivy složené ze dvou či více základních škol, neudělují se za vítězství ovocné dorty, ale krabice plné vanilkových nebo čokoládových muffinů. V odborných činnostech zvítězilo společné družstvo </w:t>
      </w:r>
    </w:p>
    <w:p w14:paraId="7C3B35A1" w14:textId="43C35E6D" w:rsidR="00B87B3E" w:rsidRDefault="00B87B3E">
      <w:pPr>
        <w:rPr>
          <w:rStyle w:val="Siln"/>
          <w:rFonts w:asciiTheme="majorHAnsi" w:hAnsiTheme="majorHAnsi" w:cstheme="majorHAnsi"/>
          <w:color w:val="2F2F2F"/>
          <w:bdr w:val="none" w:sz="0" w:space="0" w:color="auto" w:frame="1"/>
          <w:shd w:val="clear" w:color="auto" w:fill="FFFFFF"/>
        </w:rPr>
      </w:pPr>
      <w:r w:rsidRPr="00B87B3E">
        <w:rPr>
          <w:rStyle w:val="Siln"/>
          <w:rFonts w:asciiTheme="majorHAnsi" w:hAnsiTheme="majorHAnsi" w:cstheme="majorHAnsi"/>
          <w:color w:val="2F2F2F"/>
          <w:bdr w:val="none" w:sz="0" w:space="0" w:color="auto" w:frame="1"/>
          <w:shd w:val="clear" w:color="auto" w:fill="FFFFFF"/>
        </w:rPr>
        <w:t xml:space="preserve"> ZŠ Chrast</w:t>
      </w:r>
      <w:r>
        <w:rPr>
          <w:rStyle w:val="Siln"/>
          <w:rFonts w:asciiTheme="majorHAnsi" w:hAnsiTheme="majorHAnsi" w:cstheme="majorHAnsi"/>
          <w:color w:val="2F2F2F"/>
          <w:bdr w:val="none" w:sz="0" w:space="0" w:color="auto" w:frame="1"/>
          <w:shd w:val="clear" w:color="auto" w:fill="FFFFFF"/>
        </w:rPr>
        <w:t xml:space="preserve"> a ZŠ Včelákov.</w:t>
      </w:r>
    </w:p>
    <w:p w14:paraId="136E7C28" w14:textId="77777777" w:rsidR="00B87B3E" w:rsidRDefault="00B87B3E">
      <w:pPr>
        <w:rPr>
          <w:rStyle w:val="Siln"/>
          <w:rFonts w:asciiTheme="majorHAnsi" w:hAnsiTheme="majorHAnsi" w:cstheme="majorHAnsi"/>
          <w:color w:val="2F2F2F"/>
          <w:bdr w:val="none" w:sz="0" w:space="0" w:color="auto" w:frame="1"/>
          <w:shd w:val="clear" w:color="auto" w:fill="FFFFFF"/>
        </w:rPr>
      </w:pPr>
    </w:p>
    <w:p w14:paraId="129CD5B7" w14:textId="16B67F60" w:rsidR="00B87B3E" w:rsidRPr="00B87B3E" w:rsidRDefault="00B87B3E">
      <w:pPr>
        <w:rPr>
          <w:rFonts w:asciiTheme="majorHAnsi" w:hAnsiTheme="majorHAnsi" w:cstheme="majorHAnsi"/>
          <w:color w:val="2F2F2F"/>
          <w:shd w:val="clear" w:color="auto" w:fill="FFFFFF"/>
        </w:rPr>
      </w:pPr>
      <w:r>
        <w:rPr>
          <w:noProof/>
        </w:rPr>
        <w:drawing>
          <wp:inline distT="0" distB="0" distL="0" distR="0" wp14:anchorId="567EAE15" wp14:editId="390A658A">
            <wp:extent cx="4686300" cy="3514725"/>
            <wp:effectExtent l="0" t="0" r="0" b="9525"/>
            <wp:docPr id="41987890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695" cy="352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7B3E" w:rsidRPr="00B8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09"/>
    <w:rsid w:val="001841A1"/>
    <w:rsid w:val="005A3D30"/>
    <w:rsid w:val="00936309"/>
    <w:rsid w:val="00A8112F"/>
    <w:rsid w:val="00B87B3E"/>
    <w:rsid w:val="00C46821"/>
    <w:rsid w:val="00D66859"/>
    <w:rsid w:val="00D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306D"/>
  <w15:chartTrackingRefBased/>
  <w15:docId w15:val="{BFB39922-F012-4A60-BE3E-878CE41F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6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6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63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6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63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6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6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6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6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6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6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63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63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63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63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63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63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63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6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6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6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6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6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63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63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630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6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630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6309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936309"/>
    <w:rPr>
      <w:b/>
      <w:bCs/>
    </w:rPr>
  </w:style>
  <w:style w:type="character" w:styleId="Zdraznn">
    <w:name w:val="Emphasis"/>
    <w:basedOn w:val="Standardnpsmoodstavce"/>
    <w:uiPriority w:val="20"/>
    <w:qFormat/>
    <w:rsid w:val="009363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Vohradníková</dc:creator>
  <cp:keywords/>
  <dc:description/>
  <cp:lastModifiedBy>Jana Vohradníková</cp:lastModifiedBy>
  <cp:revision>2</cp:revision>
  <dcterms:created xsi:type="dcterms:W3CDTF">2025-10-23T07:34:00Z</dcterms:created>
  <dcterms:modified xsi:type="dcterms:W3CDTF">2025-10-23T11:09:00Z</dcterms:modified>
</cp:coreProperties>
</file>