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66AC" w14:textId="23A98809" w:rsidR="00071BCF" w:rsidRDefault="00213815" w:rsidP="008D4D73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</w:t>
      </w:r>
      <w:r w:rsidR="00071BCF">
        <w:rPr>
          <w:rFonts w:cstheme="minorHAnsi"/>
          <w:b/>
          <w:sz w:val="28"/>
          <w:szCs w:val="28"/>
        </w:rPr>
        <w:t xml:space="preserve">č.j. ZŠ/CH -1386/2025 </w:t>
      </w:r>
      <w:r>
        <w:rPr>
          <w:rFonts w:cstheme="minorHAnsi"/>
          <w:b/>
          <w:sz w:val="28"/>
          <w:szCs w:val="28"/>
        </w:rPr>
        <w:t>k vnitřnímu řádu Š</w:t>
      </w:r>
      <w:r w:rsidR="00071BCF">
        <w:rPr>
          <w:rFonts w:cstheme="minorHAnsi"/>
          <w:b/>
          <w:sz w:val="28"/>
          <w:szCs w:val="28"/>
        </w:rPr>
        <w:t>KOLNÍ KLUBU</w:t>
      </w:r>
    </w:p>
    <w:p w14:paraId="54D0910B" w14:textId="406C5194" w:rsidR="00091084" w:rsidRPr="00360F99" w:rsidRDefault="00213815" w:rsidP="008D4D73">
      <w:pPr>
        <w:spacing w:after="0"/>
        <w:rPr>
          <w:rFonts w:cstheme="minorHAnsi"/>
          <w:b/>
          <w:sz w:val="28"/>
          <w:szCs w:val="28"/>
        </w:rPr>
      </w:pPr>
      <w:r>
        <w:rPr>
          <w:rStyle w:val="Zdraznn"/>
          <w:rFonts w:cstheme="minorHAnsi"/>
          <w:bCs/>
          <w:i w:val="0"/>
          <w:iCs w:val="0"/>
          <w:shd w:val="clear" w:color="auto" w:fill="FFFFFF"/>
        </w:rPr>
        <w:t xml:space="preserve"> je platný od 1.</w:t>
      </w:r>
      <w:r w:rsidR="00063085">
        <w:rPr>
          <w:rStyle w:val="Zdraznn"/>
          <w:rFonts w:cstheme="minorHAnsi"/>
          <w:bCs/>
          <w:i w:val="0"/>
          <w:iCs w:val="0"/>
          <w:shd w:val="clear" w:color="auto" w:fill="FFFFFF"/>
        </w:rPr>
        <w:t>10</w:t>
      </w:r>
      <w:r>
        <w:rPr>
          <w:rStyle w:val="Zdraznn"/>
          <w:rFonts w:cstheme="minorHAnsi"/>
          <w:bCs/>
          <w:i w:val="0"/>
          <w:iCs w:val="0"/>
          <w:shd w:val="clear" w:color="auto" w:fill="FFFFFF"/>
        </w:rPr>
        <w:t>.202</w:t>
      </w:r>
      <w:r w:rsidR="00063085">
        <w:rPr>
          <w:rStyle w:val="Zdraznn"/>
          <w:rFonts w:cstheme="minorHAnsi"/>
          <w:bCs/>
          <w:i w:val="0"/>
          <w:iCs w:val="0"/>
          <w:shd w:val="clear" w:color="auto" w:fill="FFFFFF"/>
        </w:rPr>
        <w:t>5</w:t>
      </w:r>
      <w:r>
        <w:rPr>
          <w:rStyle w:val="Zdraznn"/>
          <w:rFonts w:cstheme="minorHAnsi"/>
          <w:bCs/>
          <w:i w:val="0"/>
          <w:iCs w:val="0"/>
          <w:shd w:val="clear" w:color="auto" w:fill="FFFFFF"/>
        </w:rPr>
        <w:t>.</w:t>
      </w:r>
    </w:p>
    <w:p w14:paraId="4D2295BE" w14:textId="77777777" w:rsidR="008D4D73" w:rsidRDefault="008D4D73" w:rsidP="008D4D73">
      <w:pPr>
        <w:spacing w:after="0"/>
        <w:jc w:val="both"/>
        <w:rPr>
          <w:rFonts w:cstheme="minorHAnsi"/>
          <w:iCs/>
        </w:rPr>
      </w:pPr>
    </w:p>
    <w:p w14:paraId="1A566ECD" w14:textId="446E24BE" w:rsidR="00063085" w:rsidRPr="00063085" w:rsidRDefault="00063085" w:rsidP="008D4D73">
      <w:pPr>
        <w:spacing w:after="0"/>
        <w:jc w:val="both"/>
        <w:rPr>
          <w:rFonts w:cstheme="minorHAnsi"/>
          <w:b/>
          <w:bCs/>
          <w:iCs/>
          <w:u w:val="single"/>
        </w:rPr>
      </w:pPr>
      <w:r w:rsidRPr="00063085">
        <w:rPr>
          <w:rFonts w:cstheme="minorHAnsi"/>
          <w:b/>
          <w:bCs/>
          <w:iCs/>
          <w:u w:val="single"/>
        </w:rPr>
        <w:t>RUŠÍ SE BOD 2.5</w:t>
      </w:r>
    </w:p>
    <w:p w14:paraId="42D786F8" w14:textId="77777777" w:rsidR="008D4D73" w:rsidRPr="00091084" w:rsidRDefault="008D4D73" w:rsidP="008D4D73">
      <w:pPr>
        <w:spacing w:after="0"/>
        <w:jc w:val="both"/>
        <w:rPr>
          <w:rFonts w:cstheme="minorHAnsi"/>
          <w:i/>
        </w:rPr>
      </w:pPr>
    </w:p>
    <w:p w14:paraId="6161B5FA" w14:textId="666496F5" w:rsidR="008D4D73" w:rsidRPr="00063085" w:rsidRDefault="00063085" w:rsidP="008D4D73">
      <w:pPr>
        <w:spacing w:after="0"/>
        <w:jc w:val="both"/>
        <w:rPr>
          <w:rFonts w:cstheme="minorHAnsi"/>
          <w:b/>
          <w:bCs/>
          <w:i/>
          <w:u w:val="single"/>
        </w:rPr>
      </w:pPr>
      <w:r w:rsidRPr="00063085">
        <w:rPr>
          <w:rFonts w:cstheme="minorHAnsi"/>
          <w:b/>
          <w:bCs/>
          <w:u w:val="single"/>
        </w:rPr>
        <w:t>UPRAVUJE</w:t>
      </w:r>
      <w:r w:rsidR="008D4D73" w:rsidRPr="00063085">
        <w:rPr>
          <w:rFonts w:cstheme="minorHAnsi"/>
          <w:b/>
          <w:bCs/>
          <w:u w:val="single"/>
        </w:rPr>
        <w:t xml:space="preserve"> </w:t>
      </w:r>
      <w:r w:rsidR="00360F99">
        <w:rPr>
          <w:rFonts w:cstheme="minorHAnsi"/>
          <w:b/>
          <w:bCs/>
          <w:u w:val="single"/>
        </w:rPr>
        <w:t>SE</w:t>
      </w:r>
      <w:r w:rsidR="008D4D73" w:rsidRPr="00063085">
        <w:rPr>
          <w:rFonts w:cstheme="minorHAnsi"/>
          <w:b/>
          <w:bCs/>
          <w:u w:val="single"/>
        </w:rPr>
        <w:t xml:space="preserve">  bod 2.</w:t>
      </w:r>
      <w:r>
        <w:rPr>
          <w:rFonts w:cstheme="minorHAnsi"/>
          <w:b/>
          <w:bCs/>
          <w:u w:val="single"/>
        </w:rPr>
        <w:t>4</w:t>
      </w:r>
      <w:r w:rsidR="008D4D73" w:rsidRPr="00063085">
        <w:rPr>
          <w:rFonts w:cstheme="minorHAnsi"/>
          <w:b/>
          <w:bCs/>
          <w:u w:val="single"/>
        </w:rPr>
        <w:t xml:space="preserve"> takto:</w:t>
      </w:r>
    </w:p>
    <w:p w14:paraId="7C8F2882" w14:textId="77777777" w:rsidR="008D4D73" w:rsidRPr="0056520A" w:rsidRDefault="008D4D73" w:rsidP="008D4D73">
      <w:pPr>
        <w:spacing w:after="0"/>
        <w:jc w:val="both"/>
        <w:rPr>
          <w:rFonts w:cstheme="minorHAnsi"/>
          <w:i/>
        </w:rPr>
      </w:pPr>
    </w:p>
    <w:p w14:paraId="1B120AA0" w14:textId="181E66C9" w:rsidR="008D4D73" w:rsidRPr="0056520A" w:rsidRDefault="008D4D73" w:rsidP="008D4D73">
      <w:pPr>
        <w:spacing w:after="0"/>
        <w:jc w:val="both"/>
        <w:rPr>
          <w:rFonts w:cstheme="minorHAnsi"/>
        </w:rPr>
      </w:pPr>
      <w:r w:rsidRPr="0056520A">
        <w:rPr>
          <w:rFonts w:cstheme="minorHAnsi"/>
        </w:rPr>
        <w:t>2.</w:t>
      </w:r>
      <w:r w:rsidR="00063085">
        <w:rPr>
          <w:rFonts w:cstheme="minorHAnsi"/>
        </w:rPr>
        <w:t>4</w:t>
      </w:r>
    </w:p>
    <w:p w14:paraId="1E2E584B" w14:textId="12BE9228" w:rsidR="00091084" w:rsidRPr="0056520A" w:rsidRDefault="00091084" w:rsidP="008D4D7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520A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D86F17">
        <w:rPr>
          <w:rFonts w:asciiTheme="minorHAnsi" w:hAnsiTheme="minorHAnsi" w:cstheme="minorHAnsi"/>
          <w:sz w:val="22"/>
          <w:szCs w:val="22"/>
        </w:rPr>
        <w:t>paragrafu 11 odst.3 vyhlášky č.74/2005 Sb.</w:t>
      </w:r>
      <w:r w:rsidRPr="0056520A">
        <w:rPr>
          <w:rFonts w:asciiTheme="minorHAnsi" w:hAnsiTheme="minorHAnsi" w:cstheme="minorHAnsi"/>
          <w:sz w:val="22"/>
          <w:szCs w:val="22"/>
        </w:rPr>
        <w:t xml:space="preserve">  ředitelka školy rozhoduje o osvobození od úplaty. Zákonný zástupce podá žádost a skutečnost prokáže ředitelce školy příslušnými doklady.</w:t>
      </w:r>
    </w:p>
    <w:p w14:paraId="72FE099D" w14:textId="77777777" w:rsidR="00091084" w:rsidRPr="0056520A" w:rsidRDefault="00091084" w:rsidP="008D4D7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6C3BA1C" w14:textId="77777777" w:rsidR="008D4D73" w:rsidRPr="0056520A" w:rsidRDefault="008D4D73" w:rsidP="008D4D7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520A">
        <w:rPr>
          <w:rFonts w:asciiTheme="minorHAnsi" w:hAnsiTheme="minorHAnsi" w:cstheme="minorHAnsi"/>
          <w:sz w:val="22"/>
          <w:szCs w:val="22"/>
        </w:rPr>
        <w:t>Osvobozen od úplaty je:</w:t>
      </w:r>
    </w:p>
    <w:p w14:paraId="1ABB5068" w14:textId="5981338A" w:rsidR="008D4D73" w:rsidRDefault="00D86F17" w:rsidP="00D86F1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Účastník nebo jeho zákonný zástupce je příjemcem dávky státní sociální pomoci, jejíž součástí je složka na živobytí, nebo členem domácnosti tohoto příjemce podle zákona o dávce státní sociální pomoci,</w:t>
      </w:r>
    </w:p>
    <w:p w14:paraId="2A8FE972" w14:textId="5E90C64D" w:rsidR="00D86F17" w:rsidRDefault="00D86F17" w:rsidP="00D86F1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Účastníkovi nebo jeho zákonnému zástupci náleží zvýšení příspěvku na péči podle zákona o sociálních službách, nebo</w:t>
      </w:r>
    </w:p>
    <w:p w14:paraId="6D8DAA7E" w14:textId="3E563EAA" w:rsidR="00D86F17" w:rsidRDefault="00D86F17" w:rsidP="00D86F1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Účastník svěřený do pěstounské péče má nárok na příspěvek na úhradu potřeb dítěte podle zákona o sociálně právní ochraně dětí</w:t>
      </w:r>
    </w:p>
    <w:p w14:paraId="168CC83E" w14:textId="6F8B3FCF" w:rsidR="00D84ABD" w:rsidRDefault="00D84ABD" w:rsidP="00D86F17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Účastníkovi Š</w:t>
      </w:r>
      <w:r w:rsidR="00CE5078">
        <w:rPr>
          <w:rFonts w:cstheme="minorHAnsi"/>
          <w:iCs/>
        </w:rPr>
        <w:t>K</w:t>
      </w:r>
      <w:r>
        <w:rPr>
          <w:rFonts w:cstheme="minorHAnsi"/>
          <w:iCs/>
        </w:rPr>
        <w:t xml:space="preserve"> snížit úplatu nebo ho od úplaty osvobodit, jestliže je členem domácnosti, které se poskytuje dávka státní sociální pomoci, jejíž součástí je bonus na dítě.</w:t>
      </w:r>
    </w:p>
    <w:p w14:paraId="09C1C5DE" w14:textId="1D3F3468" w:rsidR="00D84ABD" w:rsidRDefault="00D84ABD" w:rsidP="00D84ABD">
      <w:p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a tuto skutečnost prokáže ředitelce školy.</w:t>
      </w:r>
    </w:p>
    <w:p w14:paraId="423D0A88" w14:textId="77777777" w:rsidR="00D84ABD" w:rsidRDefault="00D84ABD" w:rsidP="00D84ABD">
      <w:pPr>
        <w:spacing w:after="0"/>
        <w:jc w:val="both"/>
        <w:rPr>
          <w:rFonts w:cstheme="minorHAnsi"/>
          <w:iCs/>
        </w:rPr>
      </w:pPr>
    </w:p>
    <w:p w14:paraId="6D3C6B6D" w14:textId="1575B73A" w:rsidR="00D84ABD" w:rsidRDefault="00D84ABD" w:rsidP="00D84ABD">
      <w:p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Přechodné ustanovení:</w:t>
      </w:r>
    </w:p>
    <w:p w14:paraId="6C26AE6C" w14:textId="4C1BEE52" w:rsidR="00D84ABD" w:rsidRPr="00D84ABD" w:rsidRDefault="00D84ABD" w:rsidP="00D84ABD">
      <w:p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Účastníkovi nebo jeho zákonnému zástupci může být také úplata snížena nebo může být od úplaty osvobozen podle paragrafu 11 vyhlášky č.74/2005 Sb</w:t>
      </w:r>
      <w:r w:rsidR="00CE5078">
        <w:rPr>
          <w:rFonts w:cstheme="minorHAnsi"/>
          <w:iCs/>
        </w:rPr>
        <w:t>.</w:t>
      </w:r>
      <w:r>
        <w:rPr>
          <w:rFonts w:cstheme="minorHAnsi"/>
          <w:iCs/>
        </w:rPr>
        <w:t>, ve znění účinném ode dne 1. října 2025, jestliže splňuje podmínky pro snížení nebo osvobození podle paragrafu 11 vyhlášky č. 74/2005 Sb., ve znění účinném přede dnem 1. října 2025.</w:t>
      </w:r>
    </w:p>
    <w:p w14:paraId="56B33F0F" w14:textId="77777777" w:rsidR="00140ED1" w:rsidRDefault="00140ED1" w:rsidP="008D4D73">
      <w:pPr>
        <w:spacing w:after="0"/>
        <w:jc w:val="both"/>
        <w:rPr>
          <w:rFonts w:cstheme="minorHAnsi"/>
          <w:iCs/>
        </w:rPr>
      </w:pPr>
    </w:p>
    <w:p w14:paraId="18CB3A90" w14:textId="48F47875" w:rsidR="00140ED1" w:rsidRPr="00140ED1" w:rsidRDefault="00140ED1" w:rsidP="008D4D73">
      <w:p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V Chrasti 1.</w:t>
      </w:r>
      <w:r w:rsidR="00D84ABD">
        <w:rPr>
          <w:rFonts w:cstheme="minorHAnsi"/>
          <w:iCs/>
        </w:rPr>
        <w:t>10</w:t>
      </w:r>
      <w:r>
        <w:rPr>
          <w:rFonts w:cstheme="minorHAnsi"/>
          <w:iCs/>
        </w:rPr>
        <w:t>.202</w:t>
      </w:r>
      <w:r w:rsidR="00D84ABD">
        <w:rPr>
          <w:rFonts w:cstheme="minorHAnsi"/>
          <w:iCs/>
        </w:rPr>
        <w:t>5</w:t>
      </w:r>
      <w:r>
        <w:rPr>
          <w:rFonts w:cstheme="minorHAnsi"/>
          <w:iCs/>
        </w:rPr>
        <w:t xml:space="preserve">                                                                                 Mgr. Lenka Budínská, ředitelka školy</w:t>
      </w:r>
    </w:p>
    <w:sectPr w:rsidR="00140ED1" w:rsidRPr="00140ED1" w:rsidSect="002A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13AF"/>
    <w:multiLevelType w:val="hybridMultilevel"/>
    <w:tmpl w:val="4B520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5B70"/>
    <w:multiLevelType w:val="hybridMultilevel"/>
    <w:tmpl w:val="C276A0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446285">
    <w:abstractNumId w:val="1"/>
  </w:num>
  <w:num w:numId="2" w16cid:durableId="169496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3"/>
    <w:rsid w:val="00063085"/>
    <w:rsid w:val="00071BCF"/>
    <w:rsid w:val="00091084"/>
    <w:rsid w:val="00140ED1"/>
    <w:rsid w:val="001621C0"/>
    <w:rsid w:val="00213815"/>
    <w:rsid w:val="002A3D5A"/>
    <w:rsid w:val="002E1960"/>
    <w:rsid w:val="00360F99"/>
    <w:rsid w:val="00550158"/>
    <w:rsid w:val="0056520A"/>
    <w:rsid w:val="00576D99"/>
    <w:rsid w:val="006468BF"/>
    <w:rsid w:val="007C63B7"/>
    <w:rsid w:val="008D4D73"/>
    <w:rsid w:val="00CE5078"/>
    <w:rsid w:val="00D253E7"/>
    <w:rsid w:val="00D677FF"/>
    <w:rsid w:val="00D84ABD"/>
    <w:rsid w:val="00D86F17"/>
    <w:rsid w:val="00F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0A2D"/>
  <w15:docId w15:val="{5D661871-0E04-476F-91A3-A2D2DE09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D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D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91084"/>
    <w:rPr>
      <w:i/>
      <w:iCs/>
    </w:rPr>
  </w:style>
  <w:style w:type="paragraph" w:styleId="Odstavecseseznamem">
    <w:name w:val="List Paragraph"/>
    <w:basedOn w:val="Normln"/>
    <w:uiPriority w:val="34"/>
    <w:qFormat/>
    <w:rsid w:val="00D86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Lenka Budínská - Zkoumavé čtení</cp:lastModifiedBy>
  <cp:revision>7</cp:revision>
  <dcterms:created xsi:type="dcterms:W3CDTF">2024-10-03T10:59:00Z</dcterms:created>
  <dcterms:modified xsi:type="dcterms:W3CDTF">2025-09-18T10:36:00Z</dcterms:modified>
</cp:coreProperties>
</file>