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9" w:rsidRPr="005E4BD9" w:rsidRDefault="005E4BD9" w:rsidP="005E4B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Jak napsat dobrý inzerát, pokud nabízíte práci v gastronomii?</w:t>
      </w:r>
    </w:p>
    <w:p w:rsidR="004C0310" w:rsidRPr="004C0310" w:rsidRDefault="004C0310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4C03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Restaurace v Chrasti</w:t>
      </w:r>
      <w:r w:rsidR="005E4BD9" w:rsidRPr="004C03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hledá kuchaře, více informací na </w:t>
      </w:r>
      <w:proofErr w:type="spellStart"/>
      <w:r w:rsidR="005E4BD9" w:rsidRPr="004C03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info</w:t>
      </w:r>
      <w:proofErr w:type="spellEnd"/>
      <w:r w:rsidR="005E4BD9" w:rsidRPr="004C03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@superrestaurace.cz. 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Přečtěte si, proč podobným inzerátem pravděpodobně nikdy nezaujmete pracovní posilu, kterou hledáte.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podle vás cílem inzerátu s nabídkou práce: dostat co nejvíce dotazů/odpovědí, nebo aby se vám ozvali dva tři uchazeči, zato přesně takoví, jaké hledáte? Pokud zastáváte první variantu, měli byste svůj postoj přehodnotit. Jistě, je fajn mít z čeho vybírat. Ale jestli bude váš podnik růst, z neustálého přebírání se a zkoušení nevhodných kandidátů se časem leda zblázníte.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Proto je důležité umět napsat takový inzerát, abyste zaujali přesně lidi, které zrovna do své hospody, restaurace nebo kavárny hledáte.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Nejdůležitější součást inzerátu: plat a kontakt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Drtivá většina z nás by lhala, kdyby tvrdila, že si do práce nechodí vydělat peníze. Pokud si tedy podáváte inzerát na pomocnou sílu do kuchyně, číšníky nebo servírky či kuchaře/</w:t>
      </w:r>
      <w:proofErr w:type="spellStart"/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proofErr w:type="spellEnd"/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nezapomeňte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uvést plat, který za danou práci nabízíte. Měsíční nebo hodinový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, to záleží na vás – uchazeči o práci už na základě svých zkušeností dobře vědí, za jakou „hodinovku“ jsou ochotní si s vámi plácnout. A jestli nechcete být konkrétní, uveďte aspoň rozsah vámi nabízeného platu.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Klíčovou součástí každého inzerátu je i kontakt. Tím by navíc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neměl být pouhý e-mail, ale i telefonní číslo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které se mohou uchazeči ozvat. Ideálně i s nějakou kontaktní osobou, aby věděli, s kým mají při hovoru tu čest. Nezapomeňte taky vypsat i hodiny, kdy mohou zájemci o práci na dané číslo volat, a připsat ještě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adresu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, kam se mohou přijít ukázat, abyste se v telefonu nemuseli pořád opakovat.</w:t>
      </w:r>
    </w:p>
    <w:p w:rsidR="005E4BD9" w:rsidRPr="005E4BD9" w:rsidRDefault="005E4BD9" w:rsidP="005E4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obrázek 1" descr="penez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eze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Zájemce o místo ve vašem podniku nejčastěji zajímá, kolik peněz jim nakonec skončí v peněžence. Myslete na to a uvádějte konkrétní plat (nebo aspoň rozmezí) v každém inzerátu.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Výstižný titulek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úspěchu či neúspěchu vašeho inzerátu může rozhodovat i samotný titulek. Ve změti inzerátů na webu se člověk snadno ztratí, a tak vnímá hlavně nejvýraznější informace, kterými jsou právě titulky. A co do nich patří? Buď to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nejstručnější shrnutí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inzerátu, anebo věc, kterou se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odlišujete od konkurence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se tedy vrátíme na začátek textu, mohl by vhodný titulek zn</w:t>
      </w:r>
      <w:r w:rsidR="004C0310">
        <w:rPr>
          <w:rFonts w:ascii="Times New Roman" w:eastAsia="Times New Roman" w:hAnsi="Times New Roman" w:cs="Times New Roman"/>
          <w:sz w:val="24"/>
          <w:szCs w:val="24"/>
          <w:lang w:eastAsia="cs-CZ"/>
        </w:rPr>
        <w:t>ít: Thajská restaurace v Chrasti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přijme kuchaře. Schválně si všimněte slova </w:t>
      </w:r>
      <w:r w:rsidR="004C0310">
        <w:rPr>
          <w:rFonts w:ascii="Times New Roman" w:eastAsia="Times New Roman" w:hAnsi="Times New Roman" w:cs="Times New Roman"/>
          <w:sz w:val="24"/>
          <w:szCs w:val="24"/>
          <w:lang w:eastAsia="cs-CZ"/>
        </w:rPr>
        <w:t>thajská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automaticky by vám měla vytřídit kuchaře, kteří tuto kuchyni vařit nechtějí, a to ještě ani nezačali číst váš inzerát.</w:t>
      </w:r>
    </w:p>
    <w:p w:rsidR="005E4BD9" w:rsidRPr="005E4BD9" w:rsidRDefault="005E4BD9" w:rsidP="005E4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15000" cy="3400425"/>
            <wp:effectExtent l="19050" t="0" r="0" b="0"/>
            <wp:docPr id="2" name="obrázek 2" descr="https://www.annonce.cz/file/7619/trend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nonce.cz/file/7619/trendb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Hledat zaměstnance přes inzerát má určitě smysl – každá čtvrtá poptávka lidí hledajících práci na </w:t>
      </w:r>
      <w:proofErr w:type="spellStart"/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Annonci</w:t>
      </w:r>
      <w:proofErr w:type="spellEnd"/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totiž přímo souvisí s gastronomií. Místa kuchařů a </w:t>
      </w:r>
      <w:proofErr w:type="spellStart"/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pizzařů</w:t>
      </w:r>
      <w:proofErr w:type="spellEnd"/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spolu s prací „na </w:t>
      </w:r>
      <w:proofErr w:type="spellStart"/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place</w:t>
      </w:r>
      <w:proofErr w:type="spellEnd"/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“ navíc patří mezi ty nejčastěji poptávané. Více informací o trendech na trhu práce se </w:t>
      </w:r>
      <w:hyperlink r:id="rId6" w:tgtFrame="_Blank" w:history="1">
        <w:r w:rsidRPr="005E4BD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dočtete v aktuálním </w:t>
        </w:r>
        <w:proofErr w:type="spellStart"/>
        <w:r w:rsidRPr="005E4BD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Trendbooku</w:t>
        </w:r>
        <w:proofErr w:type="spellEnd"/>
        <w:r w:rsidRPr="005E4BD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5E4BD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Annonce</w:t>
        </w:r>
        <w:proofErr w:type="spellEnd"/>
      </w:hyperlink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Co všechno do inzerátu napsat?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body každého inzerátu jsme už zmínili, ale budoucím zaměstnancům toho musíte samozřejmě napsat mnohem více. Nezapomeňte hlavně na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druh pracovního poměru a lokalitu svého podniku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je místo méně dostupné, zmiňte, jak dlouho k vám trvá cesta z </w:t>
      </w:r>
      <w:r w:rsidR="004C0310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 města nebo od vlaku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Zmiňte i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výhody, které zaměstnancům nabízíte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4C0310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služební auto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příspěvky na sport, kulturu, stravenky nebo různé typy pojištění.</w:t>
      </w:r>
    </w:p>
    <w:p w:rsidR="005E4BD9" w:rsidRPr="005E4BD9" w:rsidRDefault="005E4BD9" w:rsidP="005E4BD9">
      <w:pPr>
        <w:shd w:val="clear" w:color="auto" w:fill="FDCF6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Tip: </w:t>
      </w:r>
      <w:hyperlink r:id="rId7" w:tgtFrame="_Blank" w:history="1">
        <w:r w:rsidRPr="005E4BD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Přečtěte si, jaké pracovní </w:t>
        </w:r>
        <w:proofErr w:type="spellStart"/>
        <w:r w:rsidRPr="005E4BD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benefity</w:t>
        </w:r>
        <w:proofErr w:type="spellEnd"/>
        <w:r w:rsidRPr="005E4BD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jsou mezi zaměstnanci v gastronomii nejoblíbenější.</w:t>
        </w:r>
      </w:hyperlink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Nebojte se připsat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cokoliv, co vás opravdu odlišuje od konkurence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(zvlášť pokud nenabízíte nijak zajímavý plat). Máte například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přátelský kolektiv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Vyhlašujete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zaměstnance měsíce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dostane nějaký bonus? Nabízíte nějaké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dny dovolené navíc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Chodí všem vašim zaměstnancům od doby založení podniku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výplaty včas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Nabízíte šikovným pracovníkům možnost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profesního růstu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? To všechno jsou věci, které byste měli zmínit, aby si o vás potenciální zaměstnanec udělal dobrý obrázek předem. Jestli ale nemáte čím zaujmout, raději nic nepište. Není nic horšího než inzerát plný nic neříkajících klišé a spojení typu nadstandardní platové ohodnocení a jiných.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Pochlubit se ale rozhodně můžete i tím, jak vypadá váš podnik – na web si totiž k inzerátu můžete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přidat třeba i fotografii interiéru</w:t>
      </w:r>
      <w:r w:rsidR="004C0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do novin vlastně taky - 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ní se bude právě váš inzerát mezi čistě textovými nabídkami práce nádherně vyjímat.</w:t>
      </w:r>
    </w:p>
    <w:p w:rsidR="005E4BD9" w:rsidRPr="005E4BD9" w:rsidRDefault="005E4BD9" w:rsidP="005E4BD9">
      <w:pPr>
        <w:shd w:val="clear" w:color="auto" w:fill="FDCF6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Tip: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hledáte konkrétní typ zaměstnanců, nezapomeňte to v inzerátu přímo zmínit (Hledám kuchaře minimálně s 5letou praxí, brigádníky, maminky na/po rodičovské dovolené na výpomoc…). 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se délky textu týče,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nepište romány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musíte vystihnout opravdu jen to nejdůležitější. Především v novinových inzerátech není na rozepisování prostor. Proto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používejte i typické zkratky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</w:t>
      </w:r>
      <w:hyperlink r:id="rId8" w:tgtFrame=" _Blank" w:history="1">
        <w:r w:rsidRPr="005E4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HPP, DPP nebo DPČ</w:t>
        </w:r>
      </w:hyperlink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. Na webu pak samozřejmě pár dalších řádek připsat můžete. Ale i u online inzerce stále platí, že méně je někdy více.</w:t>
      </w:r>
    </w:p>
    <w:p w:rsidR="005E4BD9" w:rsidRPr="005E4BD9" w:rsidRDefault="005E4BD9" w:rsidP="005E4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15000" cy="3781425"/>
            <wp:effectExtent l="19050" t="0" r="0" b="0"/>
            <wp:docPr id="3" name="obrázek 3" descr="klaves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ves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 psaní inzerátu nemusíte psát žádné romány. Naopak, buďte co nejvýstižnější!</w:t>
      </w:r>
    </w:p>
    <w:p w:rsidR="005E4BD9" w:rsidRPr="005E4BD9" w:rsidRDefault="005E4BD9" w:rsidP="005E4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Buďte vidět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sebelépe napsaný inzerát vám do podniku nepřivede nové zaměstnance, pokud se o něm nedozvědí. V inzertních novinách i na webech máte naštěstí možnost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upřednostnění a zvýraznění svých anoncí.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novinách můžete svůj inzerát odlišit jak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barevně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tak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velikostí písma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Zajímavá ale může být právě výše zmiňovaná varianta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připlacení si za fotografii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v rubrice nabídek práce moc nevyskytují. Barevně si můžete nechat zvýraznit inzerát samozřejmě i na webu.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Důležitá je i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pozice vašeho inzerátu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 níž si můžete připlatit. V novinách se můžete dostat na přední stránky, na webu se zase váš text může objevit mezi prvními inzeráty, pokud mu </w:t>
      </w:r>
      <w:hyperlink r:id="rId10" w:tgtFrame="_Blank" w:history="1">
        <w:r w:rsidRPr="005E4B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přikoupíte tzv. </w:t>
        </w:r>
        <w:proofErr w:type="spellStart"/>
        <w:r w:rsidRPr="005E4BD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topovací</w:t>
        </w:r>
        <w:proofErr w:type="spellEnd"/>
        <w:r w:rsidRPr="005E4BD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body</w:t>
        </w:r>
      </w:hyperlink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. V tomto případě navíc vždy vidíte, kolik bodů má vaše konkurence před vámi, a tak si můžete dokoupit další body a předběhnout ji.</w:t>
      </w:r>
    </w:p>
    <w:p w:rsidR="005E4BD9" w:rsidRPr="005E4BD9" w:rsidRDefault="005E4BD9" w:rsidP="005E4BD9">
      <w:pPr>
        <w:shd w:val="clear" w:color="auto" w:fill="FDCF6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Tip: </w:t>
      </w:r>
      <w:hyperlink r:id="rId11" w:tgtFrame="_Blank" w:history="1">
        <w:r w:rsidRPr="005E4BD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Přesvědčte se, že nové zaměstnance můžete dobře najít i jinak než přes internet.</w:t>
        </w:r>
      </w:hyperlink>
    </w:p>
    <w:p w:rsidR="005E4BD9" w:rsidRPr="005E4BD9" w:rsidRDefault="005E4BD9" w:rsidP="005E4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Nespoléhejte se jen na jednu kartu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určité době od zveřejnění inzerátu nastává tzv.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inzertní slepota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. Lidé si prostě vaší anonce začnou všímat méně, a tak je vždy dobré mít připravené aspoň dvě varianty, které budete při hledání nových zaměstnanců střídat.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těchto verzích byste se měli vždy snažit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odlišit jak zněním inzerátu, tak i jeho formou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(zvýrazněním, velikostí písma nebo přidáním obrázku).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Důležitá je i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frekvence vašich inzerátů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Jeden podaný inzerát většinou opravdu nestačí. Několikanásobným opakováním totiž dosáhnete mnohem většího efektu a zásahu. V novinách si dokonce můžete vybrat i konkrétní dny, ve které bude váš inzerát vycházet (dle zkušeností našich inzertních poradců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nejlépe fungují pondělní a středeční vydání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5E4BD9" w:rsidRPr="005E4BD9" w:rsidRDefault="005E4BD9" w:rsidP="005E4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15000" cy="3781425"/>
            <wp:effectExtent l="19050" t="0" r="0" b="0"/>
            <wp:docPr id="4" name="obrázek 4" descr="cten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tenar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B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Přestože už pro vás může být internet každodenní samozřejmostí, jsou i Češky a Češi, kteří pořád dávají přednost tištěnému papíru místo monitoru. A není jich zase tak málo, jak by se mohlo zdát.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E4BD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Čistě internetovou inzercí vám unikají stovky tisíc potenciálních zaměstnanců jakéhokoliv věku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Velkou výhodou při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kombinaci offline a online inzerce je zasažení rozdílných cílových skupin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. Webový inzerát navíc vybízí k větší aktivitě – zájemci se mohou jedním klikem podívat na vaše www stránky a mají k dispozici veškeré barevné obrázky, které k inzerátu nahrajete.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Online inzercí ale zdaleka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nezasáhnete všechny potenciální uchazeče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především pokud nabízíte pracovní místo pro pomocnou sílu do kuchyně, servírky nebo číšníky či kuchaře/</w:t>
      </w:r>
      <w:proofErr w:type="spellStart"/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proofErr w:type="spellEnd"/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Podle dostupných údajů Českého statistického úřadu a společnosti </w:t>
      </w:r>
      <w:proofErr w:type="spellStart"/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Netmonitor</w:t>
      </w:r>
      <w:proofErr w:type="spellEnd"/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používá internet každý měsíc 87 % Čechů ve věku od 25 do 34 let. Ve věku od 35 do 44 let je to 85 % všech obyvatel naší republiky a ve věku 45 až 54 let zase 76 %.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Přestože se vám tohle číslo může zdát vysoké, i oněch zbývajících 13 % u první skupiny ve skutečnosti odpovídá </w:t>
      </w:r>
      <w:r w:rsidRPr="005E4B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více než 100 000 lidí, které nemáte šanci na internetu oslovit</w:t>
      </w: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. To zaprvé. A zadruhé internet pro hledání práce používá mnohem méně lidí, než je daný měsíc v České republice online (pro účely měření jsou totiž všichni uživatelé stejní a nezáleží, zda jsou na internetu 24 hodin denně, anebo se na něj připojili jen jednou v měsíci na pár sekund, když si potřebovali vyhledat, jestli je zrovna otevřená knihovna).</w:t>
      </w:r>
    </w:p>
    <w:p w:rsidR="005E4BD9" w:rsidRPr="005E4BD9" w:rsidRDefault="005E4BD9" w:rsidP="005E4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4BD9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Kombinací inzerce na webu a v novinách tak získáte maximální možné povědomí o svém inzerátu</w:t>
      </w:r>
      <w:r w:rsidR="004C03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1342" w:rsidRDefault="00D21342"/>
    <w:sectPr w:rsidR="00D21342" w:rsidSect="00D2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BD9"/>
    <w:rsid w:val="004C0310"/>
    <w:rsid w:val="005E4BD9"/>
    <w:rsid w:val="00D2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342"/>
  </w:style>
  <w:style w:type="paragraph" w:styleId="Nadpis1">
    <w:name w:val="heading 1"/>
    <w:basedOn w:val="Normln"/>
    <w:link w:val="Nadpis1Char"/>
    <w:uiPriority w:val="9"/>
    <w:qFormat/>
    <w:rsid w:val="005E4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E4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4B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E4B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4BD9"/>
    <w:rPr>
      <w:b/>
      <w:bCs/>
    </w:rPr>
  </w:style>
  <w:style w:type="character" w:styleId="Zvraznn">
    <w:name w:val="Emphasis"/>
    <w:basedOn w:val="Standardnpsmoodstavce"/>
    <w:uiPriority w:val="20"/>
    <w:qFormat/>
    <w:rsid w:val="005E4BD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E4B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once.cz/blog/hpp-dpp-dpc-neztratte-se-ve-zkratkach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nonce.cz/blog/x7-1-benefit-o-ktere-stoji-zamestnanci.html?id=7551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nonce.cz/public/c/56/8e/7616_120451_trendbook_092016.pdf" TargetMode="External"/><Relationship Id="rId11" Type="http://schemas.openxmlformats.org/officeDocument/2006/relationships/hyperlink" Target="https://www.annonce.cz/blog/hledejte-zamestnance-do-gastronomie.html?id=7316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annonce.cz/napoveda/topovani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1236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2020-03-21T14:51:00Z</dcterms:created>
  <dcterms:modified xsi:type="dcterms:W3CDTF">2020-03-21T14:58:00Z</dcterms:modified>
</cp:coreProperties>
</file>